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64D" w:rsidRPr="000A0047" w:rsidRDefault="0075564D" w:rsidP="0075564D">
      <w:pPr>
        <w:spacing w:before="120"/>
        <w:ind w:firstLine="720"/>
        <w:jc w:val="both"/>
        <w:rPr>
          <w:b/>
          <w:sz w:val="28"/>
          <w:szCs w:val="28"/>
          <w:lang w:val="pt-BR"/>
        </w:rPr>
      </w:pPr>
      <w:r w:rsidRPr="000A0047">
        <w:rPr>
          <w:b/>
          <w:sz w:val="28"/>
          <w:szCs w:val="28"/>
          <w:lang w:val="pt-BR"/>
        </w:rPr>
        <w:t xml:space="preserve">7. </w:t>
      </w:r>
      <w:r>
        <w:rPr>
          <w:b/>
          <w:sz w:val="28"/>
          <w:szCs w:val="28"/>
          <w:lang w:val="pt-BR"/>
        </w:rPr>
        <w:t>C</w:t>
      </w:r>
      <w:r w:rsidRPr="000A0047">
        <w:rPr>
          <w:b/>
          <w:sz w:val="28"/>
          <w:szCs w:val="28"/>
          <w:lang w:val="pt-BR"/>
        </w:rPr>
        <w:t>huyển nhượng quyền thăm dò khoáng sản</w:t>
      </w:r>
    </w:p>
    <w:p w:rsidR="0075564D" w:rsidRPr="000A0047" w:rsidRDefault="0075564D" w:rsidP="0075564D">
      <w:pPr>
        <w:spacing w:before="120"/>
        <w:ind w:firstLine="720"/>
        <w:jc w:val="both"/>
        <w:rPr>
          <w:b/>
          <w:sz w:val="28"/>
          <w:szCs w:val="28"/>
          <w:lang w:val="pt-BR"/>
        </w:rPr>
      </w:pPr>
      <w:r w:rsidRPr="000A0047">
        <w:rPr>
          <w:b/>
          <w:sz w:val="28"/>
          <w:szCs w:val="28"/>
          <w:lang w:val="pt-BR"/>
        </w:rPr>
        <w:t>a. Trình tự thực hiệ</w:t>
      </w:r>
      <w:r>
        <w:rPr>
          <w:b/>
          <w:sz w:val="28"/>
          <w:szCs w:val="28"/>
          <w:lang w:val="pt-BR"/>
        </w:rPr>
        <w:t>n</w:t>
      </w:r>
    </w:p>
    <w:p w:rsidR="0075564D" w:rsidRPr="000A0047" w:rsidRDefault="0075564D" w:rsidP="0075564D">
      <w:pPr>
        <w:spacing w:before="120"/>
        <w:ind w:firstLine="720"/>
        <w:jc w:val="both"/>
        <w:rPr>
          <w:bCs/>
          <w:sz w:val="28"/>
          <w:szCs w:val="28"/>
        </w:rPr>
      </w:pPr>
      <w:r w:rsidRPr="000A0047">
        <w:rPr>
          <w:bCs/>
          <w:sz w:val="28"/>
          <w:szCs w:val="28"/>
        </w:rPr>
        <w:t>- Bước 1. Nộp hồ sơ:</w:t>
      </w:r>
    </w:p>
    <w:p w:rsidR="0075564D" w:rsidRPr="000A0047" w:rsidRDefault="0075564D" w:rsidP="0075564D">
      <w:pPr>
        <w:spacing w:before="120"/>
        <w:ind w:firstLine="720"/>
        <w:jc w:val="both"/>
        <w:rPr>
          <w:sz w:val="28"/>
          <w:szCs w:val="28"/>
        </w:rPr>
      </w:pPr>
      <w:r w:rsidRPr="000A0047">
        <w:rPr>
          <w:bCs/>
          <w:sz w:val="28"/>
          <w:szCs w:val="28"/>
        </w:rPr>
        <w:t xml:space="preserve">Tổ chức, cá nhân có nhu cầu xin Chuyển nhượng quyền thăm dò khoáng sản đến Bộ phận Tiếp nhận và Trả kết quả Sở Tài nguyên và Môi trường tỉnh Yên Bái </w:t>
      </w:r>
      <w:r>
        <w:rPr>
          <w:bCs/>
          <w:sz w:val="28"/>
          <w:szCs w:val="28"/>
        </w:rPr>
        <w:t xml:space="preserve">địa chỉ Tổ 26, phường Đồng Tâm, thành phố Yên Bái </w:t>
      </w:r>
      <w:r w:rsidRPr="000A0047">
        <w:rPr>
          <w:bCs/>
          <w:sz w:val="28"/>
          <w:szCs w:val="28"/>
        </w:rPr>
        <w:t>để được hướng dẫn lập hồ sơ theo quy định</w:t>
      </w:r>
      <w:r w:rsidRPr="000A0047">
        <w:rPr>
          <w:sz w:val="28"/>
          <w:szCs w:val="28"/>
        </w:rPr>
        <w:t xml:space="preserve">. </w:t>
      </w:r>
    </w:p>
    <w:p w:rsidR="0075564D" w:rsidRPr="000A0047" w:rsidRDefault="0075564D" w:rsidP="0075564D">
      <w:pPr>
        <w:spacing w:before="120"/>
        <w:ind w:firstLine="720"/>
        <w:jc w:val="both"/>
        <w:rPr>
          <w:sz w:val="28"/>
          <w:szCs w:val="28"/>
        </w:rPr>
      </w:pPr>
      <w:r w:rsidRPr="000A0047">
        <w:rPr>
          <w:sz w:val="28"/>
          <w:szCs w:val="28"/>
        </w:rPr>
        <w:t>- Bước 2. Kiểm tra tính đầy đủ, hợp lệ của hồ sơ</w:t>
      </w:r>
    </w:p>
    <w:p w:rsidR="0075564D" w:rsidRPr="000A0047" w:rsidRDefault="0075564D" w:rsidP="0075564D">
      <w:pPr>
        <w:shd w:val="clear" w:color="auto" w:fill="FFFFFF"/>
        <w:spacing w:before="120" w:line="234" w:lineRule="atLeast"/>
        <w:ind w:firstLine="720"/>
        <w:jc w:val="both"/>
        <w:rPr>
          <w:rFonts w:eastAsia="Times New Roman"/>
          <w:iCs/>
          <w:sz w:val="28"/>
          <w:szCs w:val="28"/>
          <w:lang w:eastAsia="en-US"/>
        </w:rPr>
      </w:pPr>
      <w:r>
        <w:rPr>
          <w:sz w:val="28"/>
          <w:szCs w:val="28"/>
          <w:lang w:val="hr-HR"/>
        </w:rPr>
        <w:t>Tổ chức, cá nhân nộp hồ sơ đến Bộ phận Tiếp nhận và trả kết quả Sở Tài nguyên và Môi trường</w:t>
      </w:r>
      <w:r w:rsidRPr="000A0047">
        <w:rPr>
          <w:sz w:val="28"/>
          <w:szCs w:val="28"/>
          <w:lang w:val="hr-HR"/>
        </w:rPr>
        <w:t xml:space="preserve">. </w:t>
      </w:r>
    </w:p>
    <w:p w:rsidR="0075564D" w:rsidRPr="000A0047" w:rsidRDefault="0075564D" w:rsidP="0075564D">
      <w:pPr>
        <w:spacing w:before="120"/>
        <w:ind w:firstLine="720"/>
        <w:jc w:val="both"/>
        <w:rPr>
          <w:sz w:val="28"/>
          <w:szCs w:val="28"/>
        </w:rPr>
      </w:pPr>
      <w:r w:rsidRPr="000A0047">
        <w:rPr>
          <w:sz w:val="28"/>
          <w:szCs w:val="28"/>
        </w:rPr>
        <w:t xml:space="preserve">Sở Tài nguyên và Môi trường có trách nhiệm xem xét tính đầy đủ, hợp lệ của hồ sơ. </w:t>
      </w:r>
      <w:r w:rsidRPr="000A0047">
        <w:rPr>
          <w:sz w:val="28"/>
          <w:szCs w:val="28"/>
          <w:lang w:val="vi-VN"/>
        </w:rPr>
        <w:t>Trường hợp</w:t>
      </w:r>
      <w:r w:rsidRPr="000A0047">
        <w:rPr>
          <w:sz w:val="28"/>
          <w:szCs w:val="28"/>
        </w:rPr>
        <w:t>, h</w:t>
      </w:r>
      <w:r w:rsidRPr="000A0047">
        <w:rPr>
          <w:sz w:val="28"/>
          <w:szCs w:val="28"/>
          <w:lang w:val="vi-VN"/>
        </w:rPr>
        <w:t>ồ sơ đầy đủ, hợp lệ thì tiếp nhận và ghi phiếu hẹn trả kết quả</w:t>
      </w:r>
      <w:r w:rsidRPr="000A0047">
        <w:rPr>
          <w:sz w:val="28"/>
          <w:szCs w:val="28"/>
        </w:rPr>
        <w:t>; h</w:t>
      </w:r>
      <w:r w:rsidRPr="000A0047">
        <w:rPr>
          <w:sz w:val="28"/>
          <w:szCs w:val="28"/>
          <w:lang w:val="vi-VN"/>
        </w:rPr>
        <w:t>ồ sơ chưa đầ</w:t>
      </w:r>
      <w:r w:rsidRPr="000A0047">
        <w:rPr>
          <w:sz w:val="28"/>
          <w:szCs w:val="28"/>
        </w:rPr>
        <w:t>y </w:t>
      </w:r>
      <w:r w:rsidRPr="000A0047">
        <w:rPr>
          <w:sz w:val="28"/>
          <w:szCs w:val="28"/>
          <w:lang w:val="vi-VN"/>
        </w:rPr>
        <w:t>đủ hoặc không hợp lệ thì phải hướng dẫn bổ sung, hoàn thiện hồ sơ.</w:t>
      </w:r>
    </w:p>
    <w:p w:rsidR="0075564D" w:rsidRPr="000A0047" w:rsidRDefault="0075564D" w:rsidP="0075564D">
      <w:pPr>
        <w:spacing w:before="120"/>
        <w:ind w:firstLine="720"/>
        <w:jc w:val="both"/>
        <w:rPr>
          <w:sz w:val="28"/>
          <w:szCs w:val="28"/>
        </w:rPr>
      </w:pPr>
      <w:r w:rsidRPr="000A0047">
        <w:rPr>
          <w:sz w:val="28"/>
          <w:szCs w:val="28"/>
        </w:rPr>
        <w:t>- Bước 3. Đánh giá hồ sơ</w:t>
      </w:r>
    </w:p>
    <w:p w:rsidR="0075564D" w:rsidRPr="000A0047" w:rsidRDefault="0075564D" w:rsidP="0075564D">
      <w:pPr>
        <w:spacing w:before="120"/>
        <w:ind w:firstLine="720"/>
        <w:jc w:val="both"/>
        <w:rPr>
          <w:sz w:val="28"/>
          <w:szCs w:val="28"/>
        </w:rPr>
      </w:pPr>
      <w:r w:rsidRPr="000A0047">
        <w:rPr>
          <w:sz w:val="28"/>
          <w:szCs w:val="28"/>
        </w:rPr>
        <w:t>Sở Tài nguyên và Môi trường thẩm định các tài liệu, hồ sơ và các nội dung khác có liên quan.</w:t>
      </w:r>
    </w:p>
    <w:p w:rsidR="0075564D" w:rsidRPr="000A0047" w:rsidRDefault="0075564D" w:rsidP="0075564D">
      <w:pPr>
        <w:spacing w:before="120"/>
        <w:ind w:firstLine="720"/>
        <w:jc w:val="both"/>
        <w:rPr>
          <w:spacing w:val="-6"/>
          <w:sz w:val="28"/>
          <w:szCs w:val="28"/>
        </w:rPr>
      </w:pPr>
      <w:r w:rsidRPr="000A0047">
        <w:rPr>
          <w:spacing w:val="-6"/>
          <w:sz w:val="28"/>
          <w:szCs w:val="28"/>
        </w:rPr>
        <w:t>- Bước 4. Cấp giấy phép cho phép chuyển nhượng quyền thăm dò khoáng sản</w:t>
      </w:r>
    </w:p>
    <w:p w:rsidR="0075564D" w:rsidRPr="000A0047" w:rsidRDefault="0075564D" w:rsidP="0075564D">
      <w:pPr>
        <w:spacing w:before="120"/>
        <w:ind w:firstLine="720"/>
        <w:jc w:val="both"/>
        <w:rPr>
          <w:sz w:val="28"/>
          <w:szCs w:val="28"/>
        </w:rPr>
      </w:pPr>
      <w:r w:rsidRPr="000A0047">
        <w:rPr>
          <w:sz w:val="28"/>
          <w:szCs w:val="28"/>
        </w:rPr>
        <w:t xml:space="preserve"> Căn cứ Báo cáo thẩm định của Sở Tài nguyên và Môi trường, Ủy ban nhân dân tỉnh xem xét, quyết định việc chuyển nhượng quyền thăm dò Giấy phép thăm dò khoáng sản.</w:t>
      </w:r>
    </w:p>
    <w:p w:rsidR="0075564D" w:rsidRPr="000A0047" w:rsidRDefault="0075564D" w:rsidP="0075564D">
      <w:pPr>
        <w:spacing w:before="120"/>
        <w:ind w:firstLine="720"/>
        <w:jc w:val="both"/>
        <w:rPr>
          <w:sz w:val="28"/>
          <w:szCs w:val="28"/>
        </w:rPr>
      </w:pPr>
      <w:r w:rsidRPr="000A0047">
        <w:rPr>
          <w:sz w:val="28"/>
          <w:szCs w:val="28"/>
        </w:rPr>
        <w:t>- Bước 5: Trả kết quả giải quyết thủ tục hành chính</w:t>
      </w:r>
    </w:p>
    <w:p w:rsidR="0075564D" w:rsidRPr="000A0047" w:rsidRDefault="0075564D" w:rsidP="0075564D">
      <w:pPr>
        <w:spacing w:before="120"/>
        <w:ind w:firstLine="567"/>
        <w:jc w:val="both"/>
        <w:rPr>
          <w:rFonts w:eastAsia="Calibri"/>
          <w:sz w:val="28"/>
          <w:szCs w:val="28"/>
        </w:rPr>
      </w:pPr>
      <w:r w:rsidRPr="000A0047">
        <w:rPr>
          <w:rFonts w:eastAsia="Calibri"/>
          <w:sz w:val="28"/>
          <w:szCs w:val="28"/>
        </w:rPr>
        <w:t>Cơ quan tiếp nhận hồ sơ trả kết quả giải quyết hồ sơ cho tổ chức, cá nhân</w:t>
      </w:r>
      <w:r w:rsidRPr="000A0047">
        <w:rPr>
          <w:rFonts w:eastAsia="Calibri"/>
          <w:spacing w:val="-6"/>
          <w:sz w:val="28"/>
          <w:szCs w:val="28"/>
        </w:rPr>
        <w:t xml:space="preserve"> đề nghị chuyển nhượng hoặc không cho phép chuyển nhượng quyền thăm dò khoáng sản.</w:t>
      </w:r>
    </w:p>
    <w:p w:rsidR="0075564D" w:rsidRPr="000A0047" w:rsidRDefault="0075564D" w:rsidP="0075564D">
      <w:pPr>
        <w:spacing w:before="120"/>
        <w:ind w:firstLine="720"/>
        <w:jc w:val="both"/>
        <w:rPr>
          <w:b/>
          <w:sz w:val="28"/>
          <w:szCs w:val="28"/>
        </w:rPr>
      </w:pPr>
      <w:r w:rsidRPr="000A0047">
        <w:rPr>
          <w:b/>
          <w:sz w:val="28"/>
          <w:szCs w:val="28"/>
        </w:rPr>
        <w:t>b. Cách thức thực hiệ</w:t>
      </w:r>
      <w:r>
        <w:rPr>
          <w:b/>
          <w:sz w:val="28"/>
          <w:szCs w:val="28"/>
        </w:rPr>
        <w:t>n</w:t>
      </w:r>
    </w:p>
    <w:p w:rsidR="0075564D" w:rsidRPr="000A0047" w:rsidRDefault="0075564D" w:rsidP="0075564D">
      <w:pPr>
        <w:spacing w:before="120"/>
        <w:ind w:firstLine="720"/>
        <w:jc w:val="both"/>
        <w:rPr>
          <w:rFonts w:eastAsia="Calibri"/>
          <w:sz w:val="28"/>
          <w:szCs w:val="28"/>
        </w:rPr>
      </w:pPr>
      <w:r w:rsidRPr="000A0047">
        <w:rPr>
          <w:rFonts w:eastAsia="Calibri"/>
          <w:sz w:val="28"/>
          <w:szCs w:val="28"/>
        </w:rPr>
        <w:t xml:space="preserve">- Nộp hồ sơ trực tiếp hoặc gửi qua đường bưu điện. </w:t>
      </w:r>
    </w:p>
    <w:p w:rsidR="0075564D" w:rsidRPr="000A0047" w:rsidRDefault="0075564D" w:rsidP="0075564D">
      <w:pPr>
        <w:spacing w:before="120"/>
        <w:ind w:firstLine="720"/>
        <w:jc w:val="both"/>
        <w:rPr>
          <w:rFonts w:eastAsia="Calibri"/>
          <w:sz w:val="28"/>
          <w:szCs w:val="28"/>
        </w:rPr>
      </w:pPr>
      <w:r w:rsidRPr="000A0047">
        <w:rPr>
          <w:rFonts w:eastAsia="Calibri"/>
          <w:sz w:val="28"/>
          <w:szCs w:val="28"/>
        </w:rPr>
        <w:t>- Trả kết quả được thực hiện trực tiếp tại Bộ phận Tiếp nhận và trả kết quả Sở Tài nguyên và Môi trường.</w:t>
      </w:r>
    </w:p>
    <w:p w:rsidR="0075564D" w:rsidRPr="000A0047" w:rsidRDefault="0075564D" w:rsidP="0075564D">
      <w:pPr>
        <w:spacing w:before="120"/>
        <w:ind w:firstLine="720"/>
        <w:jc w:val="both"/>
        <w:rPr>
          <w:rFonts w:eastAsia="Calibri"/>
          <w:b/>
          <w:sz w:val="28"/>
          <w:szCs w:val="28"/>
          <w:lang w:val="pt-BR"/>
        </w:rPr>
      </w:pPr>
      <w:r w:rsidRPr="000A0047">
        <w:rPr>
          <w:rFonts w:eastAsia="Calibri"/>
          <w:b/>
          <w:sz w:val="28"/>
          <w:szCs w:val="28"/>
          <w:lang w:val="pt-BR"/>
        </w:rPr>
        <w:t xml:space="preserve">c. </w:t>
      </w:r>
      <w:r w:rsidRPr="000A0047">
        <w:rPr>
          <w:rFonts w:eastAsia="Calibri"/>
          <w:b/>
          <w:bCs/>
          <w:sz w:val="28"/>
          <w:szCs w:val="28"/>
          <w:lang w:val="vi-VN"/>
        </w:rPr>
        <w:t xml:space="preserve">Thành phần </w:t>
      </w:r>
      <w:r w:rsidRPr="000A0047">
        <w:rPr>
          <w:rFonts w:eastAsia="Calibri"/>
          <w:b/>
          <w:bCs/>
          <w:sz w:val="28"/>
          <w:szCs w:val="28"/>
        </w:rPr>
        <w:t>h</w:t>
      </w:r>
      <w:r w:rsidRPr="000A0047">
        <w:rPr>
          <w:rFonts w:eastAsia="Calibri"/>
          <w:b/>
          <w:bCs/>
          <w:sz w:val="28"/>
          <w:szCs w:val="28"/>
          <w:lang w:val="vi-VN"/>
        </w:rPr>
        <w:t>ồ sơ</w:t>
      </w:r>
    </w:p>
    <w:p w:rsidR="0075564D" w:rsidRPr="000A0047" w:rsidRDefault="0075564D" w:rsidP="0075564D">
      <w:pPr>
        <w:spacing w:before="120"/>
        <w:ind w:firstLine="720"/>
        <w:jc w:val="both"/>
        <w:rPr>
          <w:rFonts w:eastAsia="Calibri"/>
          <w:sz w:val="28"/>
          <w:szCs w:val="28"/>
        </w:rPr>
      </w:pPr>
      <w:r w:rsidRPr="000A0047">
        <w:rPr>
          <w:rFonts w:eastAsia="Calibri"/>
          <w:sz w:val="28"/>
          <w:szCs w:val="28"/>
        </w:rPr>
        <w:t>- Bản chính: Đơn đề nghị chuyển nhượng quyền thăm dò khoáng sản – (</w:t>
      </w:r>
      <w:r w:rsidRPr="000A0047">
        <w:rPr>
          <w:sz w:val="28"/>
          <w:szCs w:val="28"/>
        </w:rPr>
        <w:t>Mẫu số 06)</w:t>
      </w:r>
      <w:r w:rsidRPr="000A0047">
        <w:rPr>
          <w:rFonts w:eastAsia="Calibri"/>
          <w:sz w:val="28"/>
          <w:szCs w:val="28"/>
        </w:rPr>
        <w:t>; Hợp đồng chuyển nhượng quyền thăm dò khoáng sản; Báo cáo kết quả thăm dò khoáng sản đến thời điểm đề nghị chuyển nhượng quyền thăm dò khoáng sản (</w:t>
      </w:r>
      <w:r w:rsidRPr="000A0047">
        <w:rPr>
          <w:sz w:val="28"/>
          <w:szCs w:val="28"/>
          <w:lang w:val="vi-VN"/>
        </w:rPr>
        <w:t>M</w:t>
      </w:r>
      <w:r w:rsidRPr="000A0047">
        <w:rPr>
          <w:sz w:val="28"/>
          <w:szCs w:val="28"/>
        </w:rPr>
        <w:t>ẫ</w:t>
      </w:r>
      <w:r w:rsidRPr="000A0047">
        <w:rPr>
          <w:sz w:val="28"/>
          <w:szCs w:val="28"/>
          <w:lang w:val="vi-VN"/>
        </w:rPr>
        <w:t xml:space="preserve">u </w:t>
      </w:r>
      <w:r w:rsidRPr="000A0047">
        <w:rPr>
          <w:sz w:val="28"/>
          <w:szCs w:val="28"/>
        </w:rPr>
        <w:t>số 33)</w:t>
      </w:r>
      <w:r w:rsidRPr="000A0047">
        <w:rPr>
          <w:rFonts w:eastAsia="Calibri"/>
          <w:sz w:val="28"/>
          <w:szCs w:val="28"/>
        </w:rPr>
        <w:t>.</w:t>
      </w:r>
    </w:p>
    <w:p w:rsidR="0075564D" w:rsidRPr="000A0047" w:rsidRDefault="0075564D" w:rsidP="0075564D">
      <w:pPr>
        <w:spacing w:before="120"/>
        <w:ind w:firstLine="720"/>
        <w:jc w:val="both"/>
        <w:rPr>
          <w:sz w:val="28"/>
          <w:szCs w:val="28"/>
        </w:rPr>
      </w:pPr>
      <w:r w:rsidRPr="001C5BBF">
        <w:rPr>
          <w:spacing w:val="-4"/>
          <w:sz w:val="28"/>
          <w:szCs w:val="28"/>
        </w:rPr>
        <w:t xml:space="preserve">- Bản chính hoặc bản sao có chứng thực: Các văn bản chứng minh việc tổ chức, cá nhân chuyển nhượng đã hoàn thành nghĩa vụ quy định tại các điểm b, c, d và e khoản a Điều 42; khoản 3 Điều 43 Luật khoáng sản; Giấy chứng nhận đăng ký kinh doanh của tổ chức, cá nhân nhận chuyển nhượng quyền thăm dò khoáng sản; </w:t>
      </w:r>
      <w:r w:rsidRPr="001C5BBF">
        <w:rPr>
          <w:spacing w:val="-4"/>
          <w:sz w:val="28"/>
          <w:szCs w:val="28"/>
        </w:rPr>
        <w:lastRenderedPageBreak/>
        <w:t>quyết định thành lập văn phòng đại diện, chi nhánh tại Việt Nam trong trường hợp tổ chức, cá nhân nhận chuyển nhượng là doanh nghiệp nước ngoài</w:t>
      </w:r>
      <w:r w:rsidRPr="000A0047">
        <w:rPr>
          <w:sz w:val="28"/>
          <w:szCs w:val="28"/>
        </w:rPr>
        <w:t>.</w:t>
      </w:r>
    </w:p>
    <w:p w:rsidR="0075564D" w:rsidRPr="000A0047" w:rsidRDefault="0075564D" w:rsidP="0075564D">
      <w:pPr>
        <w:spacing w:before="120"/>
        <w:ind w:firstLine="720"/>
        <w:jc w:val="both"/>
        <w:rPr>
          <w:rFonts w:eastAsia="Calibri"/>
          <w:sz w:val="28"/>
          <w:szCs w:val="28"/>
        </w:rPr>
      </w:pPr>
      <w:r w:rsidRPr="000A0047">
        <w:rPr>
          <w:rFonts w:eastAsia="Calibri"/>
          <w:b/>
          <w:sz w:val="28"/>
          <w:szCs w:val="28"/>
        </w:rPr>
        <w:t xml:space="preserve">d. </w:t>
      </w:r>
      <w:r w:rsidRPr="000A0047">
        <w:rPr>
          <w:rFonts w:eastAsia="Calibri"/>
          <w:b/>
          <w:bCs/>
          <w:sz w:val="28"/>
          <w:szCs w:val="28"/>
        </w:rPr>
        <w:t xml:space="preserve">Số lượng hồ sơ: </w:t>
      </w:r>
      <w:r w:rsidRPr="000A0047">
        <w:rPr>
          <w:rFonts w:eastAsia="Calibri"/>
          <w:bCs/>
          <w:sz w:val="28"/>
          <w:szCs w:val="28"/>
        </w:rPr>
        <w:t>01 bộ.</w:t>
      </w:r>
    </w:p>
    <w:p w:rsidR="0075564D" w:rsidRPr="001C5BBF" w:rsidRDefault="0075564D" w:rsidP="0075564D">
      <w:pPr>
        <w:spacing w:before="120"/>
        <w:ind w:firstLine="720"/>
        <w:jc w:val="both"/>
        <w:rPr>
          <w:sz w:val="28"/>
          <w:szCs w:val="28"/>
        </w:rPr>
      </w:pPr>
      <w:r w:rsidRPr="000A0047">
        <w:rPr>
          <w:b/>
          <w:sz w:val="28"/>
          <w:szCs w:val="28"/>
        </w:rPr>
        <w:t>đ.</w:t>
      </w:r>
      <w:r w:rsidRPr="000A0047">
        <w:rPr>
          <w:b/>
          <w:sz w:val="28"/>
          <w:szCs w:val="28"/>
          <w:lang w:val="vi-VN"/>
        </w:rPr>
        <w:t xml:space="preserve"> Thời hạn giải quyết</w:t>
      </w:r>
    </w:p>
    <w:p w:rsidR="0075564D" w:rsidRPr="000A0047" w:rsidRDefault="0075564D" w:rsidP="0075564D">
      <w:pPr>
        <w:spacing w:before="120"/>
        <w:ind w:firstLine="720"/>
        <w:jc w:val="both"/>
        <w:rPr>
          <w:sz w:val="28"/>
          <w:szCs w:val="28"/>
        </w:rPr>
      </w:pPr>
      <w:r w:rsidRPr="000A0047">
        <w:rPr>
          <w:sz w:val="28"/>
          <w:szCs w:val="28"/>
        </w:rPr>
        <w:t xml:space="preserve">- Thời hạn kiểm tra và trả lời về tính đầy đủ và hợp lệ của hồ sơ: Trong thời gian không quá 02 (hai) ngày làm việc. </w:t>
      </w:r>
    </w:p>
    <w:p w:rsidR="0075564D" w:rsidRPr="000A0047" w:rsidRDefault="0075564D" w:rsidP="0075564D">
      <w:pPr>
        <w:spacing w:before="120"/>
        <w:ind w:firstLine="720"/>
        <w:jc w:val="both"/>
        <w:rPr>
          <w:sz w:val="28"/>
          <w:szCs w:val="28"/>
        </w:rPr>
      </w:pPr>
      <w:r w:rsidRPr="000A0047">
        <w:rPr>
          <w:sz w:val="28"/>
          <w:szCs w:val="28"/>
        </w:rPr>
        <w:softHyphen/>
        <w:t xml:space="preserve">- Thời hạn đánh giá hồ sơ: Trong thời gian không quá 05 (năm) ngày làm việc, kể từ ngày có văn bản tiếp nhận hồ sơ, Sở Tài nguyên và Môi trường có trách nhiệm hoàn thành việc kiểm tra tọa độ, diện tích khu vực đề nghị chuyển nhượng quyền thăm dò. Trong thời hạn không quá 30 (ba mươi) ngày làm việc, Sở Tài nguyên và Môi trường phải hoàn thành việc thẩm định các tài liệu, hồ sơ và các nội dung khác có liên quan đến chuyển nhượng quyền thăm dò </w:t>
      </w:r>
    </w:p>
    <w:p w:rsidR="0075564D" w:rsidRPr="000A0047" w:rsidRDefault="0075564D" w:rsidP="0075564D">
      <w:pPr>
        <w:pStyle w:val="NormalWeb"/>
        <w:spacing w:before="120" w:beforeAutospacing="0" w:after="0" w:afterAutospacing="0"/>
        <w:ind w:firstLine="720"/>
        <w:jc w:val="both"/>
        <w:rPr>
          <w:sz w:val="28"/>
          <w:szCs w:val="28"/>
        </w:rPr>
      </w:pPr>
      <w:r w:rsidRPr="000A0047">
        <w:rPr>
          <w:sz w:val="28"/>
          <w:szCs w:val="28"/>
        </w:rPr>
        <w:t>- Thời hạn giải quyết chuyển nhượng quyền thăm dò Giấy phép thăm dò: Trong thời hạn không quá 02 (hai) ngày làm việc, Sở Tài nguyên và Môi trường có trách nhiệm hoàn chỉnh và trình hồ sơ cho Ủy ban nhân dân tỉnh.</w:t>
      </w:r>
    </w:p>
    <w:p w:rsidR="0075564D" w:rsidRPr="000A0047" w:rsidRDefault="0075564D" w:rsidP="0075564D">
      <w:pPr>
        <w:spacing w:before="120"/>
        <w:ind w:firstLine="720"/>
        <w:jc w:val="both"/>
        <w:rPr>
          <w:sz w:val="28"/>
          <w:szCs w:val="28"/>
        </w:rPr>
      </w:pPr>
      <w:r w:rsidRPr="000A0047">
        <w:rPr>
          <w:sz w:val="28"/>
          <w:szCs w:val="28"/>
        </w:rPr>
        <w:t>Trong thời hạn không quá 05 (năm) ngày làm việc, kể từ ngày nhận được hồ sơ của Sở Tài nguyên và Môi trường, Ủy ban nhân dân tỉnh quyết định cho phép chuyển nhượng quyền thăm dò.</w:t>
      </w:r>
    </w:p>
    <w:p w:rsidR="0075564D" w:rsidRPr="000A0047" w:rsidRDefault="0075564D" w:rsidP="0075564D">
      <w:pPr>
        <w:spacing w:before="120"/>
        <w:ind w:firstLine="720"/>
        <w:jc w:val="both"/>
        <w:rPr>
          <w:sz w:val="28"/>
          <w:szCs w:val="28"/>
        </w:rPr>
      </w:pPr>
      <w:r w:rsidRPr="000A0047">
        <w:rPr>
          <w:sz w:val="28"/>
          <w:szCs w:val="28"/>
        </w:rPr>
        <w:t>Trong trường hợp không cấp chuyển nhượng quyền thăm dò Giấy phép thăm dò khoáng sản thì phải trả lời bằng văn bản và nêu rõ lý do.</w:t>
      </w:r>
    </w:p>
    <w:p w:rsidR="0075564D" w:rsidRPr="000A0047" w:rsidRDefault="0075564D" w:rsidP="0075564D">
      <w:pPr>
        <w:spacing w:before="120"/>
        <w:ind w:firstLine="720"/>
        <w:jc w:val="both"/>
        <w:rPr>
          <w:spacing w:val="-4"/>
          <w:sz w:val="28"/>
          <w:szCs w:val="28"/>
          <w:lang w:val="vi-VN"/>
        </w:rPr>
      </w:pPr>
      <w:r w:rsidRPr="000A0047">
        <w:rPr>
          <w:b/>
          <w:spacing w:val="-4"/>
          <w:sz w:val="28"/>
          <w:szCs w:val="28"/>
        </w:rPr>
        <w:t>e.</w:t>
      </w:r>
      <w:r w:rsidRPr="000A0047">
        <w:rPr>
          <w:b/>
          <w:spacing w:val="-4"/>
          <w:sz w:val="28"/>
          <w:szCs w:val="28"/>
          <w:lang w:val="vi-VN"/>
        </w:rPr>
        <w:t xml:space="preserve"> Đối tượng thực hiện thủ tục hành chính:</w:t>
      </w:r>
      <w:r w:rsidRPr="000A0047">
        <w:rPr>
          <w:spacing w:val="-4"/>
          <w:sz w:val="28"/>
          <w:szCs w:val="28"/>
          <w:lang w:val="vi-VN"/>
        </w:rPr>
        <w:t xml:space="preserve"> Tổ chức</w:t>
      </w:r>
      <w:r w:rsidRPr="000A0047">
        <w:rPr>
          <w:spacing w:val="-4"/>
          <w:sz w:val="28"/>
          <w:szCs w:val="28"/>
        </w:rPr>
        <w:t>, cá nhân</w:t>
      </w:r>
      <w:r w:rsidRPr="000A0047">
        <w:rPr>
          <w:spacing w:val="-4"/>
          <w:sz w:val="28"/>
          <w:szCs w:val="28"/>
          <w:lang w:val="vi-VN"/>
        </w:rPr>
        <w:t xml:space="preserve"> </w:t>
      </w:r>
    </w:p>
    <w:p w:rsidR="0075564D" w:rsidRPr="001C5BBF" w:rsidRDefault="0075564D" w:rsidP="0075564D">
      <w:pPr>
        <w:spacing w:before="120"/>
        <w:ind w:firstLine="720"/>
        <w:jc w:val="both"/>
        <w:rPr>
          <w:sz w:val="28"/>
          <w:szCs w:val="28"/>
        </w:rPr>
      </w:pPr>
      <w:r w:rsidRPr="000A0047">
        <w:rPr>
          <w:b/>
          <w:sz w:val="28"/>
          <w:szCs w:val="28"/>
        </w:rPr>
        <w:t>g.</w:t>
      </w:r>
      <w:r w:rsidRPr="000A0047">
        <w:rPr>
          <w:b/>
          <w:sz w:val="28"/>
          <w:szCs w:val="28"/>
          <w:lang w:val="vi-VN"/>
        </w:rPr>
        <w:t xml:space="preserve"> Cơ quan thực hiện thủ tục hành chính</w:t>
      </w:r>
    </w:p>
    <w:p w:rsidR="0075564D" w:rsidRPr="000A0047" w:rsidRDefault="0075564D" w:rsidP="0075564D">
      <w:pPr>
        <w:spacing w:before="120"/>
        <w:ind w:firstLine="720"/>
        <w:jc w:val="both"/>
        <w:rPr>
          <w:sz w:val="28"/>
          <w:szCs w:val="28"/>
        </w:rPr>
      </w:pPr>
      <w:r w:rsidRPr="000A0047">
        <w:rPr>
          <w:sz w:val="28"/>
          <w:szCs w:val="28"/>
        </w:rPr>
        <w:t>- </w:t>
      </w:r>
      <w:r w:rsidRPr="000A0047">
        <w:rPr>
          <w:sz w:val="28"/>
          <w:szCs w:val="28"/>
          <w:lang w:val="vi-VN"/>
        </w:rPr>
        <w:t xml:space="preserve">Cơ quan có thẩm quyền quyết định: </w:t>
      </w:r>
      <w:r w:rsidRPr="000A0047">
        <w:rPr>
          <w:sz w:val="28"/>
          <w:szCs w:val="28"/>
        </w:rPr>
        <w:t>Ủy ban nhân dân tỉnh</w:t>
      </w:r>
      <w:r w:rsidRPr="000A0047">
        <w:rPr>
          <w:sz w:val="28"/>
          <w:szCs w:val="28"/>
          <w:lang w:val="vi-VN"/>
        </w:rPr>
        <w:t>.</w:t>
      </w:r>
    </w:p>
    <w:p w:rsidR="0075564D" w:rsidRPr="000A0047" w:rsidRDefault="0075564D" w:rsidP="0075564D">
      <w:pPr>
        <w:spacing w:before="120"/>
        <w:ind w:firstLine="720"/>
        <w:jc w:val="both"/>
        <w:rPr>
          <w:spacing w:val="-6"/>
          <w:sz w:val="28"/>
          <w:szCs w:val="28"/>
        </w:rPr>
      </w:pPr>
      <w:r w:rsidRPr="000A0047">
        <w:rPr>
          <w:rFonts w:eastAsia="Calibri"/>
          <w:spacing w:val="-6"/>
          <w:w w:val="90"/>
          <w:sz w:val="28"/>
          <w:szCs w:val="28"/>
        </w:rPr>
        <w:t>- </w:t>
      </w:r>
      <w:r w:rsidRPr="000A0047">
        <w:rPr>
          <w:rFonts w:eastAsia="Calibri"/>
          <w:spacing w:val="-6"/>
          <w:w w:val="90"/>
          <w:sz w:val="28"/>
          <w:szCs w:val="28"/>
          <w:lang w:val="vi-VN"/>
        </w:rPr>
        <w:t xml:space="preserve">Cơ quan </w:t>
      </w:r>
      <w:r w:rsidRPr="000A0047">
        <w:rPr>
          <w:rFonts w:eastAsia="Calibri"/>
          <w:spacing w:val="-6"/>
          <w:w w:val="90"/>
          <w:sz w:val="28"/>
          <w:szCs w:val="28"/>
        </w:rPr>
        <w:t xml:space="preserve">hoặc người có thẩm quyền </w:t>
      </w:r>
      <w:r w:rsidRPr="000A0047">
        <w:rPr>
          <w:rFonts w:eastAsia="Calibri"/>
          <w:spacing w:val="-6"/>
          <w:w w:val="90"/>
          <w:sz w:val="28"/>
          <w:szCs w:val="28"/>
          <w:lang w:val="vi-VN"/>
        </w:rPr>
        <w:t>được </w:t>
      </w:r>
      <w:r w:rsidRPr="000A0047">
        <w:rPr>
          <w:rFonts w:eastAsia="Calibri"/>
          <w:spacing w:val="-6"/>
          <w:w w:val="90"/>
          <w:sz w:val="28"/>
          <w:szCs w:val="28"/>
        </w:rPr>
        <w:t>ủy</w:t>
      </w:r>
      <w:r w:rsidRPr="000A0047">
        <w:rPr>
          <w:rFonts w:eastAsia="Calibri"/>
          <w:spacing w:val="-6"/>
          <w:w w:val="90"/>
          <w:sz w:val="28"/>
          <w:szCs w:val="28"/>
          <w:lang w:val="vi-VN"/>
        </w:rPr>
        <w:t> qu</w:t>
      </w:r>
      <w:r w:rsidRPr="000A0047">
        <w:rPr>
          <w:rFonts w:eastAsia="Calibri"/>
          <w:spacing w:val="-6"/>
          <w:w w:val="90"/>
          <w:sz w:val="28"/>
          <w:szCs w:val="28"/>
        </w:rPr>
        <w:t>y</w:t>
      </w:r>
      <w:r w:rsidRPr="000A0047">
        <w:rPr>
          <w:rFonts w:eastAsia="Calibri"/>
          <w:spacing w:val="-6"/>
          <w:w w:val="90"/>
          <w:sz w:val="28"/>
          <w:szCs w:val="28"/>
          <w:lang w:val="vi-VN"/>
        </w:rPr>
        <w:t xml:space="preserve">ền </w:t>
      </w:r>
      <w:r w:rsidRPr="000A0047">
        <w:rPr>
          <w:rFonts w:eastAsia="Calibri"/>
          <w:spacing w:val="-6"/>
          <w:w w:val="90"/>
          <w:sz w:val="28"/>
          <w:szCs w:val="28"/>
        </w:rPr>
        <w:t xml:space="preserve">hoặc phân cấp </w:t>
      </w:r>
      <w:r w:rsidRPr="000A0047">
        <w:rPr>
          <w:rFonts w:eastAsia="Calibri"/>
          <w:spacing w:val="-6"/>
          <w:w w:val="90"/>
          <w:sz w:val="28"/>
          <w:szCs w:val="28"/>
          <w:lang w:val="vi-VN"/>
        </w:rPr>
        <w:t>thực hiện:</w:t>
      </w:r>
      <w:r w:rsidRPr="000A0047">
        <w:rPr>
          <w:rFonts w:eastAsia="Calibri"/>
          <w:spacing w:val="-6"/>
          <w:w w:val="90"/>
          <w:sz w:val="28"/>
          <w:szCs w:val="28"/>
        </w:rPr>
        <w:t xml:space="preserve"> Không.</w:t>
      </w:r>
    </w:p>
    <w:p w:rsidR="0075564D" w:rsidRPr="000A0047" w:rsidRDefault="0075564D" w:rsidP="0075564D">
      <w:pPr>
        <w:spacing w:before="120"/>
        <w:ind w:firstLine="720"/>
        <w:jc w:val="both"/>
        <w:rPr>
          <w:sz w:val="28"/>
          <w:szCs w:val="28"/>
        </w:rPr>
      </w:pPr>
      <w:r w:rsidRPr="000A0047">
        <w:rPr>
          <w:sz w:val="28"/>
          <w:szCs w:val="28"/>
        </w:rPr>
        <w:t>- </w:t>
      </w:r>
      <w:r w:rsidRPr="000A0047">
        <w:rPr>
          <w:sz w:val="28"/>
          <w:szCs w:val="28"/>
          <w:lang w:val="vi-VN"/>
        </w:rPr>
        <w:t xml:space="preserve">Cơ quan trực tiếp thực hiện: </w:t>
      </w:r>
      <w:r w:rsidRPr="000A0047">
        <w:rPr>
          <w:sz w:val="28"/>
          <w:szCs w:val="28"/>
        </w:rPr>
        <w:t>Sở Tài nguyên và Môi trường</w:t>
      </w:r>
    </w:p>
    <w:p w:rsidR="0075564D" w:rsidRPr="000A0047" w:rsidRDefault="0075564D" w:rsidP="0075564D">
      <w:pPr>
        <w:spacing w:before="120"/>
        <w:ind w:firstLine="720"/>
        <w:jc w:val="both"/>
        <w:rPr>
          <w:sz w:val="28"/>
          <w:szCs w:val="28"/>
          <w:lang w:val="vi-VN"/>
        </w:rPr>
      </w:pPr>
      <w:r w:rsidRPr="000A0047">
        <w:rPr>
          <w:sz w:val="28"/>
          <w:szCs w:val="28"/>
        </w:rPr>
        <w:t xml:space="preserve">- </w:t>
      </w:r>
      <w:r w:rsidRPr="000A0047">
        <w:rPr>
          <w:sz w:val="28"/>
          <w:szCs w:val="28"/>
          <w:lang w:val="vi-VN"/>
        </w:rPr>
        <w:t>Cơ quan phối hợp:</w:t>
      </w:r>
      <w:r w:rsidRPr="000A0047">
        <w:rPr>
          <w:sz w:val="28"/>
          <w:szCs w:val="28"/>
        </w:rPr>
        <w:t xml:space="preserve"> không</w:t>
      </w:r>
      <w:r w:rsidRPr="000A0047">
        <w:rPr>
          <w:sz w:val="28"/>
          <w:szCs w:val="28"/>
          <w:lang w:val="vi-VN"/>
        </w:rPr>
        <w:t xml:space="preserve">. </w:t>
      </w:r>
    </w:p>
    <w:p w:rsidR="0075564D" w:rsidRDefault="0075564D" w:rsidP="0075564D">
      <w:pPr>
        <w:spacing w:before="120"/>
        <w:ind w:firstLine="720"/>
        <w:jc w:val="both"/>
        <w:rPr>
          <w:sz w:val="28"/>
          <w:szCs w:val="28"/>
        </w:rPr>
      </w:pPr>
      <w:r w:rsidRPr="000A0047">
        <w:rPr>
          <w:b/>
          <w:sz w:val="28"/>
          <w:szCs w:val="28"/>
        </w:rPr>
        <w:t>h.</w:t>
      </w:r>
      <w:r w:rsidRPr="000A0047">
        <w:rPr>
          <w:b/>
          <w:sz w:val="28"/>
          <w:szCs w:val="28"/>
          <w:lang w:val="vi-VN"/>
        </w:rPr>
        <w:t xml:space="preserve"> Kết quả thực hiện thủ tục hành chính</w:t>
      </w:r>
      <w:r w:rsidRPr="000A0047">
        <w:rPr>
          <w:sz w:val="28"/>
          <w:szCs w:val="28"/>
          <w:lang w:val="vi-VN"/>
        </w:rPr>
        <w:t>:</w:t>
      </w:r>
    </w:p>
    <w:p w:rsidR="0075564D" w:rsidRPr="000A0047" w:rsidRDefault="0075564D" w:rsidP="0075564D">
      <w:pPr>
        <w:spacing w:before="120"/>
        <w:ind w:firstLine="720"/>
        <w:jc w:val="both"/>
        <w:rPr>
          <w:sz w:val="28"/>
          <w:szCs w:val="28"/>
          <w:lang w:val="vi-VN"/>
        </w:rPr>
      </w:pPr>
      <w:r w:rsidRPr="000A0047">
        <w:rPr>
          <w:sz w:val="28"/>
          <w:szCs w:val="28"/>
          <w:lang w:val="vi-VN"/>
        </w:rPr>
        <w:t xml:space="preserve">Giấy </w:t>
      </w:r>
      <w:r w:rsidRPr="000A0047">
        <w:rPr>
          <w:sz w:val="28"/>
          <w:szCs w:val="28"/>
        </w:rPr>
        <w:t>phép thăm dò khoáng sản</w:t>
      </w:r>
      <w:r w:rsidRPr="000A0047">
        <w:rPr>
          <w:sz w:val="28"/>
          <w:szCs w:val="28"/>
          <w:lang w:val="vi-VN"/>
        </w:rPr>
        <w:t xml:space="preserve"> </w:t>
      </w:r>
    </w:p>
    <w:p w:rsidR="0075564D" w:rsidRPr="000A0047" w:rsidRDefault="0075564D" w:rsidP="0075564D">
      <w:pPr>
        <w:spacing w:before="120"/>
        <w:ind w:firstLine="720"/>
        <w:jc w:val="both"/>
        <w:rPr>
          <w:b/>
          <w:sz w:val="28"/>
          <w:szCs w:val="28"/>
        </w:rPr>
      </w:pPr>
      <w:r w:rsidRPr="000A0047">
        <w:rPr>
          <w:b/>
          <w:sz w:val="28"/>
          <w:szCs w:val="28"/>
        </w:rPr>
        <w:t>i.</w:t>
      </w:r>
      <w:r w:rsidRPr="000A0047">
        <w:rPr>
          <w:sz w:val="28"/>
          <w:szCs w:val="28"/>
          <w:lang w:val="vi-VN"/>
        </w:rPr>
        <w:t xml:space="preserve"> </w:t>
      </w:r>
      <w:r w:rsidRPr="000A0047">
        <w:rPr>
          <w:b/>
          <w:sz w:val="28"/>
          <w:szCs w:val="28"/>
        </w:rPr>
        <w:t xml:space="preserve"> Phí, l</w:t>
      </w:r>
      <w:r w:rsidRPr="000A0047">
        <w:rPr>
          <w:b/>
          <w:sz w:val="28"/>
          <w:szCs w:val="28"/>
          <w:lang w:val="vi-VN"/>
        </w:rPr>
        <w:t>ệ phí</w:t>
      </w:r>
      <w:r w:rsidRPr="000A0047">
        <w:rPr>
          <w:b/>
          <w:sz w:val="28"/>
          <w:szCs w:val="28"/>
        </w:rPr>
        <w:t xml:space="preserve">: </w:t>
      </w:r>
      <w:r w:rsidRPr="000A0047">
        <w:rPr>
          <w:sz w:val="28"/>
          <w:szCs w:val="28"/>
        </w:rPr>
        <w:t>Căn cứ</w:t>
      </w:r>
      <w:r w:rsidRPr="000A0047">
        <w:rPr>
          <w:b/>
          <w:sz w:val="28"/>
          <w:szCs w:val="28"/>
        </w:rPr>
        <w:t xml:space="preserve"> </w:t>
      </w:r>
      <w:r w:rsidRPr="000A0047">
        <w:rPr>
          <w:sz w:val="28"/>
          <w:szCs w:val="28"/>
          <w:lang w:val="vi-VN"/>
        </w:rPr>
        <w:t xml:space="preserve">Thông tư </w:t>
      </w:r>
      <w:r w:rsidRPr="000A0047">
        <w:rPr>
          <w:sz w:val="28"/>
          <w:szCs w:val="28"/>
        </w:rPr>
        <w:t xml:space="preserve">số </w:t>
      </w:r>
      <w:r w:rsidRPr="000A0047">
        <w:rPr>
          <w:sz w:val="28"/>
          <w:szCs w:val="28"/>
          <w:lang w:val="vi-VN"/>
        </w:rPr>
        <w:t xml:space="preserve">129/2011/TT-BTC </w:t>
      </w:r>
      <w:r w:rsidRPr="000A0047">
        <w:rPr>
          <w:sz w:val="28"/>
          <w:szCs w:val="28"/>
        </w:rPr>
        <w:t xml:space="preserve">ngày 15 tháng 9 năm 2011 </w:t>
      </w:r>
      <w:r w:rsidRPr="000A0047">
        <w:rPr>
          <w:sz w:val="28"/>
          <w:szCs w:val="28"/>
          <w:lang w:val="vi-VN"/>
        </w:rPr>
        <w:t xml:space="preserve">của </w:t>
      </w:r>
      <w:r w:rsidRPr="000A0047">
        <w:rPr>
          <w:sz w:val="28"/>
          <w:szCs w:val="28"/>
        </w:rPr>
        <w:t xml:space="preserve">Bộ trưởng </w:t>
      </w:r>
      <w:r w:rsidRPr="000A0047">
        <w:rPr>
          <w:sz w:val="28"/>
          <w:szCs w:val="28"/>
          <w:lang w:val="vi-VN"/>
        </w:rPr>
        <w:t>Bộ Tài chính về việc quy định mức thu, chế độ thu, nộp, quản lý và sử dụng lệ phí cấp giấy phép hoạt động khoáng sản</w:t>
      </w:r>
      <w:r w:rsidRPr="000A0047">
        <w:rPr>
          <w:sz w:val="28"/>
          <w:szCs w:val="28"/>
        </w:rPr>
        <w:t>.</w:t>
      </w:r>
    </w:p>
    <w:p w:rsidR="0075564D" w:rsidRPr="000A0047" w:rsidRDefault="0075564D" w:rsidP="0075564D">
      <w:pPr>
        <w:spacing w:before="120"/>
        <w:ind w:firstLine="720"/>
        <w:jc w:val="both"/>
        <w:rPr>
          <w:spacing w:val="-6"/>
          <w:sz w:val="28"/>
          <w:szCs w:val="28"/>
        </w:rPr>
      </w:pPr>
      <w:r w:rsidRPr="000A0047">
        <w:rPr>
          <w:spacing w:val="-6"/>
          <w:sz w:val="28"/>
          <w:szCs w:val="28"/>
        </w:rPr>
        <w:t>- </w:t>
      </w:r>
      <w:r w:rsidRPr="000A0047">
        <w:rPr>
          <w:spacing w:val="-6"/>
          <w:sz w:val="28"/>
          <w:szCs w:val="28"/>
          <w:lang w:val="vi-VN"/>
        </w:rPr>
        <w:t xml:space="preserve">Diện tích thăm dò nhỏ hơn 100 ha, mức thu là </w:t>
      </w:r>
      <w:r w:rsidRPr="000A0047">
        <w:rPr>
          <w:spacing w:val="-6"/>
          <w:sz w:val="28"/>
          <w:szCs w:val="28"/>
        </w:rPr>
        <w:t>2</w:t>
      </w:r>
      <w:r w:rsidRPr="000A0047">
        <w:rPr>
          <w:spacing w:val="-6"/>
          <w:sz w:val="28"/>
          <w:szCs w:val="28"/>
          <w:lang w:val="vi-VN"/>
        </w:rPr>
        <w:t>.000.000 đồng/01 giấy phép;</w:t>
      </w:r>
    </w:p>
    <w:p w:rsidR="0075564D" w:rsidRPr="000A0047" w:rsidRDefault="0075564D" w:rsidP="0075564D">
      <w:pPr>
        <w:spacing w:before="120"/>
        <w:ind w:firstLine="720"/>
        <w:jc w:val="both"/>
        <w:rPr>
          <w:sz w:val="28"/>
          <w:szCs w:val="28"/>
        </w:rPr>
      </w:pPr>
      <w:r w:rsidRPr="000A0047">
        <w:rPr>
          <w:sz w:val="28"/>
          <w:szCs w:val="28"/>
        </w:rPr>
        <w:t>- </w:t>
      </w:r>
      <w:r w:rsidRPr="000A0047">
        <w:rPr>
          <w:sz w:val="28"/>
          <w:szCs w:val="28"/>
          <w:lang w:val="vi-VN"/>
        </w:rPr>
        <w:t>Diện tích thăm dò từ 100 ha đ</w:t>
      </w:r>
      <w:r w:rsidRPr="000A0047">
        <w:rPr>
          <w:sz w:val="28"/>
          <w:szCs w:val="28"/>
        </w:rPr>
        <w:t>ế</w:t>
      </w:r>
      <w:r w:rsidRPr="000A0047">
        <w:rPr>
          <w:sz w:val="28"/>
          <w:szCs w:val="28"/>
          <w:lang w:val="vi-VN"/>
        </w:rPr>
        <w:t xml:space="preserve">n 50.000 ha, mức thu là </w:t>
      </w:r>
      <w:r w:rsidRPr="000A0047">
        <w:rPr>
          <w:sz w:val="28"/>
          <w:szCs w:val="28"/>
        </w:rPr>
        <w:t>5</w:t>
      </w:r>
      <w:r w:rsidRPr="000A0047">
        <w:rPr>
          <w:sz w:val="28"/>
          <w:szCs w:val="28"/>
          <w:lang w:val="vi-VN"/>
        </w:rPr>
        <w:t>.000.000 đồng/01 giấy phép;</w:t>
      </w:r>
    </w:p>
    <w:p w:rsidR="0075564D" w:rsidRPr="000A0047" w:rsidRDefault="0075564D" w:rsidP="0075564D">
      <w:pPr>
        <w:spacing w:before="120"/>
        <w:ind w:firstLine="720"/>
        <w:jc w:val="both"/>
        <w:rPr>
          <w:spacing w:val="-6"/>
          <w:sz w:val="28"/>
          <w:szCs w:val="28"/>
          <w:lang w:val="vi-VN"/>
        </w:rPr>
      </w:pPr>
      <w:r w:rsidRPr="000A0047">
        <w:rPr>
          <w:spacing w:val="-6"/>
          <w:sz w:val="28"/>
          <w:szCs w:val="28"/>
        </w:rPr>
        <w:t>- </w:t>
      </w:r>
      <w:r w:rsidRPr="000A0047">
        <w:rPr>
          <w:spacing w:val="-6"/>
          <w:sz w:val="28"/>
          <w:szCs w:val="28"/>
          <w:lang w:val="vi-VN"/>
        </w:rPr>
        <w:t>Diện tích thăm dò trên 50</w:t>
      </w:r>
      <w:r w:rsidRPr="000A0047">
        <w:rPr>
          <w:spacing w:val="-6"/>
          <w:sz w:val="28"/>
          <w:szCs w:val="28"/>
        </w:rPr>
        <w:t>.</w:t>
      </w:r>
      <w:r w:rsidRPr="000A0047">
        <w:rPr>
          <w:spacing w:val="-6"/>
          <w:sz w:val="28"/>
          <w:szCs w:val="28"/>
          <w:lang w:val="vi-VN"/>
        </w:rPr>
        <w:t>000 ha</w:t>
      </w:r>
      <w:r w:rsidRPr="000A0047">
        <w:rPr>
          <w:spacing w:val="-6"/>
          <w:sz w:val="28"/>
          <w:szCs w:val="28"/>
        </w:rPr>
        <w:t>, </w:t>
      </w:r>
      <w:r w:rsidRPr="000A0047">
        <w:rPr>
          <w:spacing w:val="-6"/>
          <w:sz w:val="28"/>
          <w:szCs w:val="28"/>
          <w:lang w:val="vi-VN"/>
        </w:rPr>
        <w:t xml:space="preserve">mức thu là </w:t>
      </w:r>
      <w:r w:rsidRPr="000A0047">
        <w:rPr>
          <w:spacing w:val="-6"/>
          <w:sz w:val="28"/>
          <w:szCs w:val="28"/>
        </w:rPr>
        <w:t>7</w:t>
      </w:r>
      <w:r w:rsidRPr="000A0047">
        <w:rPr>
          <w:spacing w:val="-6"/>
          <w:sz w:val="28"/>
          <w:szCs w:val="28"/>
          <w:lang w:val="vi-VN"/>
        </w:rPr>
        <w:t>.</w:t>
      </w:r>
      <w:r w:rsidRPr="000A0047">
        <w:rPr>
          <w:spacing w:val="-6"/>
          <w:sz w:val="28"/>
          <w:szCs w:val="28"/>
        </w:rPr>
        <w:t>5</w:t>
      </w:r>
      <w:r w:rsidRPr="000A0047">
        <w:rPr>
          <w:spacing w:val="-6"/>
          <w:sz w:val="28"/>
          <w:szCs w:val="28"/>
          <w:lang w:val="vi-VN"/>
        </w:rPr>
        <w:t>00.00</w:t>
      </w:r>
      <w:r w:rsidRPr="000A0047">
        <w:rPr>
          <w:spacing w:val="-6"/>
          <w:sz w:val="28"/>
          <w:szCs w:val="28"/>
        </w:rPr>
        <w:t>0 </w:t>
      </w:r>
      <w:r w:rsidRPr="000A0047">
        <w:rPr>
          <w:spacing w:val="-6"/>
          <w:sz w:val="28"/>
          <w:szCs w:val="28"/>
          <w:lang w:val="vi-VN"/>
        </w:rPr>
        <w:t xml:space="preserve">đồng/01 giấy phép. </w:t>
      </w:r>
    </w:p>
    <w:p w:rsidR="0075564D" w:rsidRPr="001C5BBF" w:rsidRDefault="0075564D" w:rsidP="0075564D">
      <w:pPr>
        <w:spacing w:before="120"/>
        <w:ind w:firstLine="720"/>
        <w:jc w:val="both"/>
        <w:rPr>
          <w:b/>
          <w:spacing w:val="-6"/>
          <w:sz w:val="28"/>
          <w:szCs w:val="28"/>
        </w:rPr>
      </w:pPr>
      <w:r w:rsidRPr="000A0047">
        <w:rPr>
          <w:b/>
          <w:spacing w:val="-6"/>
          <w:sz w:val="28"/>
          <w:szCs w:val="28"/>
        </w:rPr>
        <w:t>k.</w:t>
      </w:r>
      <w:r w:rsidRPr="000A0047">
        <w:rPr>
          <w:b/>
          <w:spacing w:val="-6"/>
          <w:sz w:val="28"/>
          <w:szCs w:val="28"/>
          <w:lang w:val="vi-VN"/>
        </w:rPr>
        <w:t xml:space="preserve"> Tên mẫu đơn, mẫu tờ</w:t>
      </w:r>
      <w:r>
        <w:rPr>
          <w:b/>
          <w:spacing w:val="-6"/>
          <w:sz w:val="28"/>
          <w:szCs w:val="28"/>
          <w:lang w:val="vi-VN"/>
        </w:rPr>
        <w:t xml:space="preserve"> khai</w:t>
      </w:r>
    </w:p>
    <w:p w:rsidR="0075564D" w:rsidRPr="000A0047" w:rsidRDefault="0075564D" w:rsidP="0075564D">
      <w:pPr>
        <w:spacing w:before="120"/>
        <w:ind w:firstLine="720"/>
        <w:jc w:val="both"/>
        <w:rPr>
          <w:sz w:val="28"/>
          <w:szCs w:val="28"/>
        </w:rPr>
      </w:pPr>
      <w:r w:rsidRPr="000A0047">
        <w:rPr>
          <w:sz w:val="28"/>
          <w:szCs w:val="28"/>
        </w:rPr>
        <w:lastRenderedPageBreak/>
        <w:t xml:space="preserve">- Mẫu số 06: Đơn đề nghị chuyển nhượng quyền thăm dò khoáng sản </w:t>
      </w:r>
      <w:r w:rsidRPr="000A0047">
        <w:rPr>
          <w:rFonts w:eastAsia="Calibri"/>
          <w:spacing w:val="-6"/>
          <w:sz w:val="28"/>
          <w:szCs w:val="28"/>
        </w:rPr>
        <w:t xml:space="preserve">(Ban hành kèm theo </w:t>
      </w:r>
      <w:r w:rsidRPr="000A0047">
        <w:rPr>
          <w:rFonts w:eastAsia="Calibri"/>
          <w:sz w:val="28"/>
          <w:szCs w:val="28"/>
          <w:lang w:val="nl-NL"/>
        </w:rPr>
        <w:t>Thông tư số 16/2012/TT-BTNMT ngày 29/11/2012)</w:t>
      </w:r>
      <w:r w:rsidRPr="000A0047">
        <w:rPr>
          <w:rFonts w:eastAsia="Calibri"/>
          <w:sz w:val="28"/>
          <w:szCs w:val="28"/>
        </w:rPr>
        <w:t>.</w:t>
      </w:r>
    </w:p>
    <w:p w:rsidR="0075564D" w:rsidRPr="000A0047" w:rsidRDefault="0075564D" w:rsidP="0075564D">
      <w:pPr>
        <w:spacing w:before="120"/>
        <w:ind w:firstLine="720"/>
        <w:jc w:val="both"/>
        <w:rPr>
          <w:sz w:val="28"/>
          <w:szCs w:val="28"/>
        </w:rPr>
      </w:pPr>
      <w:r w:rsidRPr="000A0047">
        <w:rPr>
          <w:sz w:val="28"/>
          <w:szCs w:val="28"/>
        </w:rPr>
        <w:t xml:space="preserve">- Mẫu số 17, phụ lục số 2:  Bản đồ khu vực thăm dò khoáng sản </w:t>
      </w:r>
      <w:r w:rsidRPr="000A0047">
        <w:rPr>
          <w:rFonts w:eastAsia="Calibri"/>
          <w:spacing w:val="-6"/>
          <w:sz w:val="28"/>
          <w:szCs w:val="28"/>
        </w:rPr>
        <w:t xml:space="preserve">(Ban hành kèm theo </w:t>
      </w:r>
      <w:r w:rsidRPr="000A0047">
        <w:rPr>
          <w:rFonts w:eastAsia="Calibri"/>
          <w:sz w:val="28"/>
          <w:szCs w:val="28"/>
          <w:lang w:val="nl-NL"/>
        </w:rPr>
        <w:t>Thông tư số 16/2012/TT-BTNMT ngày 29/11/2012)</w:t>
      </w:r>
      <w:r w:rsidRPr="000A0047">
        <w:rPr>
          <w:rFonts w:eastAsia="Calibri"/>
          <w:sz w:val="28"/>
          <w:szCs w:val="28"/>
        </w:rPr>
        <w:t>.</w:t>
      </w:r>
    </w:p>
    <w:p w:rsidR="0075564D" w:rsidRPr="000A0047" w:rsidRDefault="0075564D" w:rsidP="0075564D">
      <w:pPr>
        <w:spacing w:before="120"/>
        <w:ind w:firstLine="720"/>
        <w:jc w:val="both"/>
        <w:rPr>
          <w:sz w:val="28"/>
          <w:szCs w:val="28"/>
        </w:rPr>
      </w:pPr>
      <w:r w:rsidRPr="000A0047">
        <w:rPr>
          <w:sz w:val="28"/>
          <w:szCs w:val="28"/>
        </w:rPr>
        <w:t xml:space="preserve">- </w:t>
      </w:r>
      <w:r w:rsidRPr="000A0047">
        <w:rPr>
          <w:sz w:val="28"/>
          <w:szCs w:val="28"/>
          <w:lang w:val="vi-VN"/>
        </w:rPr>
        <w:t>M</w:t>
      </w:r>
      <w:r w:rsidRPr="000A0047">
        <w:rPr>
          <w:sz w:val="28"/>
          <w:szCs w:val="28"/>
        </w:rPr>
        <w:t>ẫ</w:t>
      </w:r>
      <w:r w:rsidRPr="000A0047">
        <w:rPr>
          <w:sz w:val="28"/>
          <w:szCs w:val="28"/>
          <w:lang w:val="vi-VN"/>
        </w:rPr>
        <w:t xml:space="preserve">u </w:t>
      </w:r>
      <w:r w:rsidRPr="000A0047">
        <w:rPr>
          <w:sz w:val="28"/>
          <w:szCs w:val="28"/>
        </w:rPr>
        <w:t xml:space="preserve">số 33: Báo cáo kết quả thăm dò khoáng sản </w:t>
      </w:r>
      <w:r w:rsidRPr="000A0047">
        <w:rPr>
          <w:rFonts w:eastAsia="Calibri"/>
          <w:spacing w:val="-6"/>
          <w:sz w:val="28"/>
          <w:szCs w:val="28"/>
        </w:rPr>
        <w:t xml:space="preserve">(Ban hành kèm theo </w:t>
      </w:r>
      <w:r w:rsidRPr="000A0047">
        <w:rPr>
          <w:rFonts w:eastAsia="Calibri"/>
          <w:sz w:val="28"/>
          <w:szCs w:val="28"/>
          <w:lang w:val="nl-NL"/>
        </w:rPr>
        <w:t>Thông tư số 16/2012/TT-BTNMT ngày 29/11/2012)</w:t>
      </w:r>
      <w:r w:rsidRPr="000A0047">
        <w:rPr>
          <w:rFonts w:eastAsia="Calibri"/>
          <w:sz w:val="28"/>
          <w:szCs w:val="28"/>
        </w:rPr>
        <w:t>.</w:t>
      </w:r>
    </w:p>
    <w:p w:rsidR="0075564D" w:rsidRPr="001C5BBF" w:rsidRDefault="0075564D" w:rsidP="0075564D">
      <w:pPr>
        <w:spacing w:before="120"/>
        <w:ind w:firstLine="720"/>
        <w:jc w:val="both"/>
        <w:rPr>
          <w:b/>
          <w:sz w:val="28"/>
          <w:szCs w:val="28"/>
        </w:rPr>
      </w:pPr>
      <w:r w:rsidRPr="000A0047">
        <w:rPr>
          <w:b/>
          <w:sz w:val="28"/>
          <w:szCs w:val="28"/>
        </w:rPr>
        <w:t>l.</w:t>
      </w:r>
      <w:r w:rsidRPr="000A0047">
        <w:rPr>
          <w:sz w:val="28"/>
          <w:szCs w:val="28"/>
          <w:lang w:val="vi-VN"/>
        </w:rPr>
        <w:t xml:space="preserve"> </w:t>
      </w:r>
      <w:r w:rsidRPr="000A0047">
        <w:rPr>
          <w:b/>
          <w:sz w:val="28"/>
          <w:szCs w:val="28"/>
          <w:lang w:val="vi-VN"/>
        </w:rPr>
        <w:t>Yêu cầu, điều kiện thực hiện thủ tục hành chính (nế</w:t>
      </w:r>
      <w:r>
        <w:rPr>
          <w:b/>
          <w:sz w:val="28"/>
          <w:szCs w:val="28"/>
          <w:lang w:val="vi-VN"/>
        </w:rPr>
        <w:t>u có</w:t>
      </w:r>
      <w:r>
        <w:rPr>
          <w:b/>
          <w:sz w:val="28"/>
          <w:szCs w:val="28"/>
        </w:rPr>
        <w:t>)</w:t>
      </w:r>
    </w:p>
    <w:p w:rsidR="0075564D" w:rsidRPr="000A0047" w:rsidRDefault="0075564D" w:rsidP="0075564D">
      <w:pPr>
        <w:autoSpaceDE w:val="0"/>
        <w:autoSpaceDN w:val="0"/>
        <w:adjustRightInd w:val="0"/>
        <w:spacing w:before="120"/>
        <w:ind w:firstLine="720"/>
        <w:jc w:val="both"/>
        <w:rPr>
          <w:spacing w:val="1"/>
          <w:sz w:val="28"/>
          <w:szCs w:val="28"/>
        </w:rPr>
      </w:pPr>
      <w:r w:rsidRPr="000A0047">
        <w:rPr>
          <w:sz w:val="28"/>
          <w:szCs w:val="28"/>
        </w:rPr>
        <w:t xml:space="preserve">- Tổ chức, cá nhân nhận chuyển nhượng phải đáp ứng đủ điều kiện theo quy định tại khoản 1 Điều 34 Luật khoáng sản </w:t>
      </w:r>
      <w:r w:rsidRPr="000A0047">
        <w:rPr>
          <w:spacing w:val="1"/>
          <w:sz w:val="28"/>
          <w:szCs w:val="28"/>
        </w:rPr>
        <w:t>bao gồm:</w:t>
      </w:r>
    </w:p>
    <w:p w:rsidR="0075564D" w:rsidRPr="000A0047" w:rsidRDefault="0075564D" w:rsidP="0075564D">
      <w:pPr>
        <w:autoSpaceDE w:val="0"/>
        <w:autoSpaceDN w:val="0"/>
        <w:adjustRightInd w:val="0"/>
        <w:spacing w:before="120"/>
        <w:ind w:firstLine="720"/>
        <w:jc w:val="both"/>
        <w:rPr>
          <w:spacing w:val="1"/>
          <w:sz w:val="28"/>
          <w:szCs w:val="28"/>
        </w:rPr>
      </w:pPr>
      <w:r w:rsidRPr="000A0047">
        <w:rPr>
          <w:spacing w:val="1"/>
          <w:sz w:val="28"/>
          <w:szCs w:val="28"/>
        </w:rPr>
        <w:t>+ Doanh nghiệp được thành lập theo Luật doanh nghiệp;</w:t>
      </w:r>
    </w:p>
    <w:p w:rsidR="0075564D" w:rsidRPr="000A0047" w:rsidRDefault="0075564D" w:rsidP="0075564D">
      <w:pPr>
        <w:autoSpaceDE w:val="0"/>
        <w:autoSpaceDN w:val="0"/>
        <w:adjustRightInd w:val="0"/>
        <w:spacing w:before="120"/>
        <w:ind w:firstLine="720"/>
        <w:jc w:val="both"/>
        <w:rPr>
          <w:spacing w:val="1"/>
          <w:sz w:val="28"/>
          <w:szCs w:val="28"/>
        </w:rPr>
      </w:pPr>
      <w:r w:rsidRPr="000A0047">
        <w:rPr>
          <w:spacing w:val="1"/>
          <w:sz w:val="28"/>
          <w:szCs w:val="28"/>
        </w:rPr>
        <w:t>+ Hợp tác xã, liên hiệp hợp tác xã được thành lập theo Luật hợp tác xã;</w:t>
      </w:r>
    </w:p>
    <w:p w:rsidR="0075564D" w:rsidRPr="000A0047" w:rsidRDefault="0075564D" w:rsidP="0075564D">
      <w:pPr>
        <w:autoSpaceDE w:val="0"/>
        <w:autoSpaceDN w:val="0"/>
        <w:adjustRightInd w:val="0"/>
        <w:spacing w:before="100"/>
        <w:ind w:firstLine="720"/>
        <w:jc w:val="both"/>
        <w:rPr>
          <w:spacing w:val="1"/>
          <w:sz w:val="28"/>
          <w:szCs w:val="28"/>
        </w:rPr>
      </w:pPr>
      <w:r w:rsidRPr="000A0047">
        <w:rPr>
          <w:spacing w:val="1"/>
          <w:sz w:val="28"/>
          <w:szCs w:val="28"/>
        </w:rPr>
        <w:t xml:space="preserve">+ Doanh nghiệp nước ngoài có văn phòng đại diện hoặc chi nhánh tại Việt </w:t>
      </w:r>
      <w:smartTag w:uri="urn:schemas-microsoft-com:office:smarttags" w:element="place">
        <w:smartTag w:uri="urn:schemas-microsoft-com:office:smarttags" w:element="country-region">
          <w:r w:rsidRPr="000A0047">
            <w:rPr>
              <w:spacing w:val="1"/>
              <w:sz w:val="28"/>
              <w:szCs w:val="28"/>
            </w:rPr>
            <w:t>Nam</w:t>
          </w:r>
        </w:smartTag>
      </w:smartTag>
      <w:r w:rsidRPr="000A0047">
        <w:rPr>
          <w:spacing w:val="1"/>
          <w:sz w:val="28"/>
          <w:szCs w:val="28"/>
        </w:rPr>
        <w:t>.</w:t>
      </w:r>
    </w:p>
    <w:p w:rsidR="0075564D" w:rsidRPr="000A0047" w:rsidRDefault="0075564D" w:rsidP="0075564D">
      <w:pPr>
        <w:spacing w:before="100"/>
        <w:ind w:firstLine="720"/>
        <w:jc w:val="both"/>
        <w:rPr>
          <w:spacing w:val="-6"/>
          <w:sz w:val="28"/>
          <w:szCs w:val="28"/>
        </w:rPr>
      </w:pPr>
      <w:r w:rsidRPr="000A0047">
        <w:rPr>
          <w:spacing w:val="-6"/>
          <w:sz w:val="28"/>
          <w:szCs w:val="28"/>
        </w:rPr>
        <w:t>- Nếu không có đủ điều kiện hành nghề thăm dò khoáng sản thì phải có hợp đồng với tổ chức đủ điều kiện hành nghề thăm dò khoáng sản quy định tại khoản 1 Điều 35 Luật khoáng sản để tiếp tục thực hiện đề án thăm dò, là các tổ chức:</w:t>
      </w:r>
    </w:p>
    <w:p w:rsidR="0075564D" w:rsidRPr="000A0047" w:rsidRDefault="0075564D" w:rsidP="0075564D">
      <w:pPr>
        <w:autoSpaceDE w:val="0"/>
        <w:autoSpaceDN w:val="0"/>
        <w:adjustRightInd w:val="0"/>
        <w:spacing w:before="100"/>
        <w:ind w:firstLine="720"/>
        <w:jc w:val="both"/>
        <w:rPr>
          <w:sz w:val="28"/>
          <w:szCs w:val="28"/>
        </w:rPr>
      </w:pPr>
      <w:r w:rsidRPr="000A0047">
        <w:rPr>
          <w:sz w:val="28"/>
          <w:szCs w:val="28"/>
        </w:rPr>
        <w:t>+ Được thà</w:t>
      </w:r>
      <w:r w:rsidRPr="000A0047">
        <w:rPr>
          <w:spacing w:val="-1"/>
          <w:sz w:val="28"/>
          <w:szCs w:val="28"/>
        </w:rPr>
        <w:t>n</w:t>
      </w:r>
      <w:r w:rsidRPr="000A0047">
        <w:rPr>
          <w:sz w:val="28"/>
          <w:szCs w:val="28"/>
        </w:rPr>
        <w:t>h lập theo q</w:t>
      </w:r>
      <w:r w:rsidRPr="000A0047">
        <w:rPr>
          <w:spacing w:val="-1"/>
          <w:sz w:val="28"/>
          <w:szCs w:val="28"/>
        </w:rPr>
        <w:t>u</w:t>
      </w:r>
      <w:r w:rsidRPr="000A0047">
        <w:rPr>
          <w:sz w:val="28"/>
          <w:szCs w:val="28"/>
        </w:rPr>
        <w:t xml:space="preserve">y định </w:t>
      </w:r>
      <w:r w:rsidRPr="000A0047">
        <w:rPr>
          <w:spacing w:val="1"/>
          <w:sz w:val="28"/>
          <w:szCs w:val="28"/>
        </w:rPr>
        <w:t>c</w:t>
      </w:r>
      <w:r w:rsidRPr="000A0047">
        <w:rPr>
          <w:sz w:val="28"/>
          <w:szCs w:val="28"/>
        </w:rPr>
        <w:t xml:space="preserve">ủa </w:t>
      </w:r>
      <w:r w:rsidRPr="000A0047">
        <w:rPr>
          <w:spacing w:val="-1"/>
          <w:sz w:val="28"/>
          <w:szCs w:val="28"/>
        </w:rPr>
        <w:t>ph</w:t>
      </w:r>
      <w:r w:rsidRPr="000A0047">
        <w:rPr>
          <w:sz w:val="28"/>
          <w:szCs w:val="28"/>
        </w:rPr>
        <w:t>áp l</w:t>
      </w:r>
      <w:r w:rsidRPr="000A0047">
        <w:rPr>
          <w:spacing w:val="1"/>
          <w:sz w:val="28"/>
          <w:szCs w:val="28"/>
        </w:rPr>
        <w:t>u</w:t>
      </w:r>
      <w:r w:rsidRPr="000A0047">
        <w:rPr>
          <w:sz w:val="28"/>
          <w:szCs w:val="28"/>
        </w:rPr>
        <w:t>ật;</w:t>
      </w:r>
    </w:p>
    <w:p w:rsidR="0075564D" w:rsidRPr="000A0047" w:rsidRDefault="0075564D" w:rsidP="0075564D">
      <w:pPr>
        <w:autoSpaceDE w:val="0"/>
        <w:autoSpaceDN w:val="0"/>
        <w:adjustRightInd w:val="0"/>
        <w:spacing w:before="100"/>
        <w:ind w:firstLine="720"/>
        <w:jc w:val="both"/>
        <w:rPr>
          <w:sz w:val="28"/>
          <w:szCs w:val="28"/>
        </w:rPr>
      </w:pPr>
      <w:r w:rsidRPr="000A0047">
        <w:rPr>
          <w:sz w:val="28"/>
          <w:szCs w:val="28"/>
        </w:rPr>
        <w:t>+</w:t>
      </w:r>
      <w:r w:rsidRPr="000A0047">
        <w:rPr>
          <w:spacing w:val="17"/>
          <w:sz w:val="28"/>
          <w:szCs w:val="28"/>
        </w:rPr>
        <w:t xml:space="preserve"> </w:t>
      </w:r>
      <w:r w:rsidRPr="000A0047">
        <w:rPr>
          <w:sz w:val="28"/>
          <w:szCs w:val="28"/>
        </w:rPr>
        <w:t>Có</w:t>
      </w:r>
      <w:r w:rsidRPr="000A0047">
        <w:rPr>
          <w:spacing w:val="17"/>
          <w:sz w:val="28"/>
          <w:szCs w:val="28"/>
        </w:rPr>
        <w:t xml:space="preserve"> </w:t>
      </w:r>
      <w:r w:rsidRPr="000A0047">
        <w:rPr>
          <w:sz w:val="28"/>
          <w:szCs w:val="28"/>
        </w:rPr>
        <w:t>n</w:t>
      </w:r>
      <w:r w:rsidRPr="000A0047">
        <w:rPr>
          <w:spacing w:val="-1"/>
          <w:sz w:val="28"/>
          <w:szCs w:val="28"/>
        </w:rPr>
        <w:t>g</w:t>
      </w:r>
      <w:r w:rsidRPr="000A0047">
        <w:rPr>
          <w:sz w:val="28"/>
          <w:szCs w:val="28"/>
        </w:rPr>
        <w:t>ư</w:t>
      </w:r>
      <w:r w:rsidRPr="000A0047">
        <w:rPr>
          <w:spacing w:val="1"/>
          <w:sz w:val="28"/>
          <w:szCs w:val="28"/>
        </w:rPr>
        <w:t>ờ</w:t>
      </w:r>
      <w:r w:rsidRPr="000A0047">
        <w:rPr>
          <w:sz w:val="28"/>
          <w:szCs w:val="28"/>
        </w:rPr>
        <w:t>i</w:t>
      </w:r>
      <w:r w:rsidRPr="000A0047">
        <w:rPr>
          <w:spacing w:val="15"/>
          <w:sz w:val="28"/>
          <w:szCs w:val="28"/>
        </w:rPr>
        <w:t xml:space="preserve"> </w:t>
      </w:r>
      <w:r w:rsidRPr="000A0047">
        <w:rPr>
          <w:sz w:val="28"/>
          <w:szCs w:val="28"/>
        </w:rPr>
        <w:t>phụ</w:t>
      </w:r>
      <w:r w:rsidRPr="000A0047">
        <w:rPr>
          <w:spacing w:val="17"/>
          <w:sz w:val="28"/>
          <w:szCs w:val="28"/>
        </w:rPr>
        <w:t xml:space="preserve"> </w:t>
      </w:r>
      <w:r w:rsidRPr="000A0047">
        <w:rPr>
          <w:sz w:val="28"/>
          <w:szCs w:val="28"/>
        </w:rPr>
        <w:t>trách</w:t>
      </w:r>
      <w:r w:rsidRPr="000A0047">
        <w:rPr>
          <w:spacing w:val="17"/>
          <w:sz w:val="28"/>
          <w:szCs w:val="28"/>
        </w:rPr>
        <w:t xml:space="preserve"> </w:t>
      </w:r>
      <w:r w:rsidRPr="000A0047">
        <w:rPr>
          <w:sz w:val="28"/>
          <w:szCs w:val="28"/>
        </w:rPr>
        <w:t>kỹ</w:t>
      </w:r>
      <w:r w:rsidRPr="000A0047">
        <w:rPr>
          <w:spacing w:val="16"/>
          <w:sz w:val="28"/>
          <w:szCs w:val="28"/>
        </w:rPr>
        <w:t xml:space="preserve"> </w:t>
      </w:r>
      <w:r w:rsidRPr="000A0047">
        <w:rPr>
          <w:sz w:val="28"/>
          <w:szCs w:val="28"/>
        </w:rPr>
        <w:t>thuật</w:t>
      </w:r>
      <w:r w:rsidRPr="000A0047">
        <w:rPr>
          <w:spacing w:val="16"/>
          <w:sz w:val="28"/>
          <w:szCs w:val="28"/>
        </w:rPr>
        <w:t xml:space="preserve"> </w:t>
      </w:r>
      <w:r w:rsidRPr="000A0047">
        <w:rPr>
          <w:spacing w:val="-1"/>
          <w:sz w:val="28"/>
          <w:szCs w:val="28"/>
        </w:rPr>
        <w:t>t</w:t>
      </w:r>
      <w:r w:rsidRPr="000A0047">
        <w:rPr>
          <w:sz w:val="28"/>
          <w:szCs w:val="28"/>
        </w:rPr>
        <w:t>ốt</w:t>
      </w:r>
      <w:r w:rsidRPr="000A0047">
        <w:rPr>
          <w:spacing w:val="17"/>
          <w:sz w:val="28"/>
          <w:szCs w:val="28"/>
        </w:rPr>
        <w:t xml:space="preserve"> </w:t>
      </w:r>
      <w:r w:rsidRPr="000A0047">
        <w:rPr>
          <w:sz w:val="28"/>
          <w:szCs w:val="28"/>
        </w:rPr>
        <w:t>nghiệp</w:t>
      </w:r>
      <w:r w:rsidRPr="000A0047">
        <w:rPr>
          <w:spacing w:val="17"/>
          <w:sz w:val="28"/>
          <w:szCs w:val="28"/>
        </w:rPr>
        <w:t xml:space="preserve"> </w:t>
      </w:r>
      <w:r w:rsidRPr="000A0047">
        <w:rPr>
          <w:sz w:val="28"/>
          <w:szCs w:val="28"/>
        </w:rPr>
        <w:t>đại</w:t>
      </w:r>
      <w:r w:rsidRPr="000A0047">
        <w:rPr>
          <w:spacing w:val="17"/>
          <w:sz w:val="28"/>
          <w:szCs w:val="28"/>
        </w:rPr>
        <w:t xml:space="preserve"> </w:t>
      </w:r>
      <w:r w:rsidRPr="000A0047">
        <w:rPr>
          <w:sz w:val="28"/>
          <w:szCs w:val="28"/>
        </w:rPr>
        <w:t>học</w:t>
      </w:r>
      <w:r w:rsidRPr="000A0047">
        <w:rPr>
          <w:spacing w:val="17"/>
          <w:sz w:val="28"/>
          <w:szCs w:val="28"/>
        </w:rPr>
        <w:t xml:space="preserve"> </w:t>
      </w:r>
      <w:r w:rsidRPr="000A0047">
        <w:rPr>
          <w:sz w:val="28"/>
          <w:szCs w:val="28"/>
        </w:rPr>
        <w:t>chuyên</w:t>
      </w:r>
      <w:r w:rsidRPr="000A0047">
        <w:rPr>
          <w:spacing w:val="17"/>
          <w:sz w:val="28"/>
          <w:szCs w:val="28"/>
        </w:rPr>
        <w:t xml:space="preserve"> </w:t>
      </w:r>
      <w:r w:rsidRPr="000A0047">
        <w:rPr>
          <w:sz w:val="28"/>
          <w:szCs w:val="28"/>
        </w:rPr>
        <w:t>ng</w:t>
      </w:r>
      <w:r w:rsidRPr="000A0047">
        <w:rPr>
          <w:spacing w:val="-1"/>
          <w:sz w:val="28"/>
          <w:szCs w:val="28"/>
        </w:rPr>
        <w:t>à</w:t>
      </w:r>
      <w:r w:rsidRPr="000A0047">
        <w:rPr>
          <w:sz w:val="28"/>
          <w:szCs w:val="28"/>
        </w:rPr>
        <w:t>nh</w:t>
      </w:r>
      <w:r w:rsidRPr="000A0047">
        <w:rPr>
          <w:spacing w:val="15"/>
          <w:sz w:val="28"/>
          <w:szCs w:val="28"/>
        </w:rPr>
        <w:t xml:space="preserve"> </w:t>
      </w:r>
      <w:r w:rsidRPr="000A0047">
        <w:rPr>
          <w:sz w:val="28"/>
          <w:szCs w:val="28"/>
        </w:rPr>
        <w:t>địa</w:t>
      </w:r>
      <w:r w:rsidRPr="000A0047">
        <w:rPr>
          <w:spacing w:val="17"/>
          <w:sz w:val="28"/>
          <w:szCs w:val="28"/>
        </w:rPr>
        <w:t xml:space="preserve"> </w:t>
      </w:r>
      <w:r w:rsidRPr="000A0047">
        <w:rPr>
          <w:sz w:val="28"/>
          <w:szCs w:val="28"/>
        </w:rPr>
        <w:t>chất</w:t>
      </w:r>
      <w:r w:rsidRPr="000A0047">
        <w:rPr>
          <w:spacing w:val="16"/>
          <w:sz w:val="28"/>
          <w:szCs w:val="28"/>
        </w:rPr>
        <w:t xml:space="preserve"> </w:t>
      </w:r>
      <w:r w:rsidRPr="000A0047">
        <w:rPr>
          <w:sz w:val="28"/>
          <w:szCs w:val="28"/>
        </w:rPr>
        <w:t>thăm</w:t>
      </w:r>
      <w:r w:rsidRPr="000A0047">
        <w:rPr>
          <w:spacing w:val="17"/>
          <w:sz w:val="28"/>
          <w:szCs w:val="28"/>
        </w:rPr>
        <w:t xml:space="preserve"> </w:t>
      </w:r>
      <w:r w:rsidRPr="000A0047">
        <w:rPr>
          <w:sz w:val="28"/>
          <w:szCs w:val="28"/>
        </w:rPr>
        <w:t>dò</w:t>
      </w:r>
      <w:r w:rsidRPr="000A0047">
        <w:rPr>
          <w:spacing w:val="17"/>
          <w:sz w:val="28"/>
          <w:szCs w:val="28"/>
        </w:rPr>
        <w:t xml:space="preserve"> </w:t>
      </w:r>
      <w:r w:rsidRPr="000A0047">
        <w:rPr>
          <w:sz w:val="28"/>
          <w:szCs w:val="28"/>
        </w:rPr>
        <w:t>đã</w:t>
      </w:r>
      <w:r w:rsidRPr="000A0047">
        <w:rPr>
          <w:spacing w:val="17"/>
          <w:sz w:val="28"/>
          <w:szCs w:val="28"/>
        </w:rPr>
        <w:t xml:space="preserve"> </w:t>
      </w:r>
      <w:r w:rsidRPr="000A0047">
        <w:rPr>
          <w:sz w:val="28"/>
          <w:szCs w:val="28"/>
        </w:rPr>
        <w:t>cô</w:t>
      </w:r>
      <w:r w:rsidRPr="000A0047">
        <w:rPr>
          <w:spacing w:val="-1"/>
          <w:sz w:val="28"/>
          <w:szCs w:val="28"/>
        </w:rPr>
        <w:t>n</w:t>
      </w:r>
      <w:r w:rsidRPr="000A0047">
        <w:rPr>
          <w:sz w:val="28"/>
          <w:szCs w:val="28"/>
        </w:rPr>
        <w:t>g tác</w:t>
      </w:r>
      <w:r w:rsidRPr="000A0047">
        <w:rPr>
          <w:spacing w:val="10"/>
          <w:sz w:val="28"/>
          <w:szCs w:val="28"/>
        </w:rPr>
        <w:t xml:space="preserve"> </w:t>
      </w:r>
      <w:r w:rsidRPr="000A0047">
        <w:rPr>
          <w:sz w:val="28"/>
          <w:szCs w:val="28"/>
        </w:rPr>
        <w:t>th</w:t>
      </w:r>
      <w:r w:rsidRPr="000A0047">
        <w:rPr>
          <w:spacing w:val="-1"/>
          <w:sz w:val="28"/>
          <w:szCs w:val="28"/>
        </w:rPr>
        <w:t>ự</w:t>
      </w:r>
      <w:r w:rsidRPr="000A0047">
        <w:rPr>
          <w:sz w:val="28"/>
          <w:szCs w:val="28"/>
        </w:rPr>
        <w:t>c</w:t>
      </w:r>
      <w:r w:rsidRPr="000A0047">
        <w:rPr>
          <w:spacing w:val="10"/>
          <w:sz w:val="28"/>
          <w:szCs w:val="28"/>
        </w:rPr>
        <w:t xml:space="preserve"> </w:t>
      </w:r>
      <w:r w:rsidRPr="000A0047">
        <w:rPr>
          <w:spacing w:val="-1"/>
          <w:sz w:val="28"/>
          <w:szCs w:val="28"/>
        </w:rPr>
        <w:t>t</w:t>
      </w:r>
      <w:r w:rsidRPr="000A0047">
        <w:rPr>
          <w:sz w:val="28"/>
          <w:szCs w:val="28"/>
        </w:rPr>
        <w:t>ế</w:t>
      </w:r>
      <w:r w:rsidRPr="000A0047">
        <w:rPr>
          <w:spacing w:val="10"/>
          <w:sz w:val="28"/>
          <w:szCs w:val="28"/>
        </w:rPr>
        <w:t xml:space="preserve"> </w:t>
      </w:r>
      <w:r w:rsidRPr="000A0047">
        <w:rPr>
          <w:sz w:val="28"/>
          <w:szCs w:val="28"/>
        </w:rPr>
        <w:t>trong</w:t>
      </w:r>
      <w:r w:rsidRPr="000A0047">
        <w:rPr>
          <w:spacing w:val="9"/>
          <w:sz w:val="28"/>
          <w:szCs w:val="28"/>
        </w:rPr>
        <w:t xml:space="preserve"> </w:t>
      </w:r>
      <w:r w:rsidRPr="000A0047">
        <w:rPr>
          <w:sz w:val="28"/>
          <w:szCs w:val="28"/>
        </w:rPr>
        <w:t>th</w:t>
      </w:r>
      <w:r w:rsidRPr="000A0047">
        <w:rPr>
          <w:spacing w:val="-1"/>
          <w:sz w:val="28"/>
          <w:szCs w:val="28"/>
        </w:rPr>
        <w:t>ă</w:t>
      </w:r>
      <w:r w:rsidRPr="000A0047">
        <w:rPr>
          <w:sz w:val="28"/>
          <w:szCs w:val="28"/>
        </w:rPr>
        <w:t>m</w:t>
      </w:r>
      <w:r w:rsidRPr="000A0047">
        <w:rPr>
          <w:spacing w:val="10"/>
          <w:sz w:val="28"/>
          <w:szCs w:val="28"/>
        </w:rPr>
        <w:t xml:space="preserve"> </w:t>
      </w:r>
      <w:r w:rsidRPr="000A0047">
        <w:rPr>
          <w:sz w:val="28"/>
          <w:szCs w:val="28"/>
        </w:rPr>
        <w:t>dò</w:t>
      </w:r>
      <w:r w:rsidRPr="000A0047">
        <w:rPr>
          <w:spacing w:val="8"/>
          <w:sz w:val="28"/>
          <w:szCs w:val="28"/>
        </w:rPr>
        <w:t xml:space="preserve"> </w:t>
      </w:r>
      <w:r w:rsidRPr="000A0047">
        <w:rPr>
          <w:sz w:val="28"/>
          <w:szCs w:val="28"/>
        </w:rPr>
        <w:t>kh</w:t>
      </w:r>
      <w:r w:rsidRPr="000A0047">
        <w:rPr>
          <w:spacing w:val="-1"/>
          <w:sz w:val="28"/>
          <w:szCs w:val="28"/>
        </w:rPr>
        <w:t>o</w:t>
      </w:r>
      <w:r w:rsidRPr="000A0047">
        <w:rPr>
          <w:sz w:val="28"/>
          <w:szCs w:val="28"/>
        </w:rPr>
        <w:t>áng</w:t>
      </w:r>
      <w:r w:rsidRPr="000A0047">
        <w:rPr>
          <w:spacing w:val="8"/>
          <w:sz w:val="28"/>
          <w:szCs w:val="28"/>
        </w:rPr>
        <w:t xml:space="preserve"> </w:t>
      </w:r>
      <w:r w:rsidRPr="000A0047">
        <w:rPr>
          <w:spacing w:val="1"/>
          <w:sz w:val="28"/>
          <w:szCs w:val="28"/>
        </w:rPr>
        <w:t>s</w:t>
      </w:r>
      <w:r w:rsidRPr="000A0047">
        <w:rPr>
          <w:spacing w:val="-1"/>
          <w:sz w:val="28"/>
          <w:szCs w:val="28"/>
        </w:rPr>
        <w:t>ả</w:t>
      </w:r>
      <w:r w:rsidRPr="000A0047">
        <w:rPr>
          <w:sz w:val="28"/>
          <w:szCs w:val="28"/>
        </w:rPr>
        <w:t>n</w:t>
      </w:r>
      <w:r w:rsidRPr="000A0047">
        <w:rPr>
          <w:spacing w:val="9"/>
          <w:sz w:val="28"/>
          <w:szCs w:val="28"/>
        </w:rPr>
        <w:t xml:space="preserve"> </w:t>
      </w:r>
      <w:r w:rsidRPr="000A0047">
        <w:rPr>
          <w:sz w:val="28"/>
          <w:szCs w:val="28"/>
        </w:rPr>
        <w:t>ít</w:t>
      </w:r>
      <w:r w:rsidRPr="000A0047">
        <w:rPr>
          <w:spacing w:val="9"/>
          <w:sz w:val="28"/>
          <w:szCs w:val="28"/>
        </w:rPr>
        <w:t xml:space="preserve"> </w:t>
      </w:r>
      <w:r w:rsidRPr="000A0047">
        <w:rPr>
          <w:sz w:val="28"/>
          <w:szCs w:val="28"/>
        </w:rPr>
        <w:t>nhất</w:t>
      </w:r>
      <w:r w:rsidRPr="000A0047">
        <w:rPr>
          <w:spacing w:val="9"/>
          <w:sz w:val="28"/>
          <w:szCs w:val="28"/>
        </w:rPr>
        <w:t xml:space="preserve"> </w:t>
      </w:r>
      <w:r w:rsidRPr="000A0047">
        <w:rPr>
          <w:sz w:val="28"/>
          <w:szCs w:val="28"/>
        </w:rPr>
        <w:t>05</w:t>
      </w:r>
      <w:r w:rsidRPr="000A0047">
        <w:rPr>
          <w:spacing w:val="9"/>
          <w:sz w:val="28"/>
          <w:szCs w:val="28"/>
        </w:rPr>
        <w:t xml:space="preserve"> </w:t>
      </w:r>
      <w:r w:rsidRPr="000A0047">
        <w:rPr>
          <w:sz w:val="28"/>
          <w:szCs w:val="28"/>
        </w:rPr>
        <w:t>nă</w:t>
      </w:r>
      <w:r w:rsidRPr="000A0047">
        <w:rPr>
          <w:spacing w:val="-1"/>
          <w:sz w:val="28"/>
          <w:szCs w:val="28"/>
        </w:rPr>
        <w:t>m</w:t>
      </w:r>
      <w:r w:rsidRPr="000A0047">
        <w:rPr>
          <w:sz w:val="28"/>
          <w:szCs w:val="28"/>
        </w:rPr>
        <w:t>;</w:t>
      </w:r>
      <w:r w:rsidRPr="000A0047">
        <w:rPr>
          <w:spacing w:val="9"/>
          <w:sz w:val="28"/>
          <w:szCs w:val="28"/>
        </w:rPr>
        <w:t xml:space="preserve"> </w:t>
      </w:r>
      <w:r w:rsidRPr="000A0047">
        <w:rPr>
          <w:spacing w:val="1"/>
          <w:sz w:val="28"/>
          <w:szCs w:val="28"/>
        </w:rPr>
        <w:t>c</w:t>
      </w:r>
      <w:r w:rsidRPr="000A0047">
        <w:rPr>
          <w:sz w:val="28"/>
          <w:szCs w:val="28"/>
        </w:rPr>
        <w:t>ó</w:t>
      </w:r>
      <w:r w:rsidRPr="000A0047">
        <w:rPr>
          <w:spacing w:val="10"/>
          <w:sz w:val="28"/>
          <w:szCs w:val="28"/>
        </w:rPr>
        <w:t xml:space="preserve"> </w:t>
      </w:r>
      <w:r w:rsidRPr="000A0047">
        <w:rPr>
          <w:sz w:val="28"/>
          <w:szCs w:val="28"/>
        </w:rPr>
        <w:t>hi</w:t>
      </w:r>
      <w:r w:rsidRPr="000A0047">
        <w:rPr>
          <w:spacing w:val="-1"/>
          <w:sz w:val="28"/>
          <w:szCs w:val="28"/>
        </w:rPr>
        <w:t>ể</w:t>
      </w:r>
      <w:r w:rsidRPr="000A0047">
        <w:rPr>
          <w:sz w:val="28"/>
          <w:szCs w:val="28"/>
        </w:rPr>
        <w:t>u</w:t>
      </w:r>
      <w:r w:rsidRPr="000A0047">
        <w:rPr>
          <w:spacing w:val="10"/>
          <w:sz w:val="28"/>
          <w:szCs w:val="28"/>
        </w:rPr>
        <w:t xml:space="preserve"> </w:t>
      </w:r>
      <w:r w:rsidRPr="000A0047">
        <w:rPr>
          <w:sz w:val="28"/>
          <w:szCs w:val="28"/>
        </w:rPr>
        <w:t>biết,</w:t>
      </w:r>
      <w:r w:rsidRPr="000A0047">
        <w:rPr>
          <w:spacing w:val="8"/>
          <w:sz w:val="28"/>
          <w:szCs w:val="28"/>
        </w:rPr>
        <w:t xml:space="preserve"> </w:t>
      </w:r>
      <w:r w:rsidRPr="000A0047">
        <w:rPr>
          <w:sz w:val="28"/>
          <w:szCs w:val="28"/>
        </w:rPr>
        <w:t>nắm</w:t>
      </w:r>
      <w:r w:rsidRPr="000A0047">
        <w:rPr>
          <w:spacing w:val="9"/>
          <w:sz w:val="28"/>
          <w:szCs w:val="28"/>
        </w:rPr>
        <w:t xml:space="preserve"> </w:t>
      </w:r>
      <w:r w:rsidRPr="000A0047">
        <w:rPr>
          <w:spacing w:val="-1"/>
          <w:sz w:val="28"/>
          <w:szCs w:val="28"/>
        </w:rPr>
        <w:t>v</w:t>
      </w:r>
      <w:r w:rsidRPr="000A0047">
        <w:rPr>
          <w:sz w:val="28"/>
          <w:szCs w:val="28"/>
        </w:rPr>
        <w:t>ữ</w:t>
      </w:r>
      <w:r w:rsidRPr="000A0047">
        <w:rPr>
          <w:spacing w:val="-1"/>
          <w:sz w:val="28"/>
          <w:szCs w:val="28"/>
        </w:rPr>
        <w:t>n</w:t>
      </w:r>
      <w:r w:rsidRPr="000A0047">
        <w:rPr>
          <w:sz w:val="28"/>
          <w:szCs w:val="28"/>
        </w:rPr>
        <w:t>g</w:t>
      </w:r>
      <w:r w:rsidRPr="000A0047">
        <w:rPr>
          <w:spacing w:val="9"/>
          <w:sz w:val="28"/>
          <w:szCs w:val="28"/>
        </w:rPr>
        <w:t xml:space="preserve"> </w:t>
      </w:r>
      <w:r w:rsidRPr="000A0047">
        <w:rPr>
          <w:sz w:val="28"/>
          <w:szCs w:val="28"/>
        </w:rPr>
        <w:t>t</w:t>
      </w:r>
      <w:r w:rsidRPr="000A0047">
        <w:rPr>
          <w:spacing w:val="-1"/>
          <w:sz w:val="28"/>
          <w:szCs w:val="28"/>
        </w:rPr>
        <w:t>i</w:t>
      </w:r>
      <w:r w:rsidRPr="000A0047">
        <w:rPr>
          <w:sz w:val="28"/>
          <w:szCs w:val="28"/>
        </w:rPr>
        <w:t>êu</w:t>
      </w:r>
      <w:r w:rsidRPr="000A0047">
        <w:rPr>
          <w:spacing w:val="9"/>
          <w:sz w:val="28"/>
          <w:szCs w:val="28"/>
        </w:rPr>
        <w:t xml:space="preserve"> </w:t>
      </w:r>
      <w:r w:rsidRPr="000A0047">
        <w:rPr>
          <w:sz w:val="28"/>
          <w:szCs w:val="28"/>
        </w:rPr>
        <w:t>ch</w:t>
      </w:r>
      <w:r w:rsidRPr="000A0047">
        <w:rPr>
          <w:spacing w:val="1"/>
          <w:sz w:val="28"/>
          <w:szCs w:val="28"/>
        </w:rPr>
        <w:t>u</w:t>
      </w:r>
      <w:r w:rsidRPr="000A0047">
        <w:rPr>
          <w:spacing w:val="-1"/>
          <w:sz w:val="28"/>
          <w:szCs w:val="28"/>
        </w:rPr>
        <w:t>ẩ</w:t>
      </w:r>
      <w:r w:rsidRPr="000A0047">
        <w:rPr>
          <w:sz w:val="28"/>
          <w:szCs w:val="28"/>
        </w:rPr>
        <w:t>n,</w:t>
      </w:r>
      <w:r w:rsidRPr="000A0047">
        <w:rPr>
          <w:spacing w:val="9"/>
          <w:sz w:val="28"/>
          <w:szCs w:val="28"/>
        </w:rPr>
        <w:t xml:space="preserve"> </w:t>
      </w:r>
      <w:r w:rsidRPr="000A0047">
        <w:rPr>
          <w:sz w:val="28"/>
          <w:szCs w:val="28"/>
        </w:rPr>
        <w:t>q</w:t>
      </w:r>
      <w:r w:rsidRPr="000A0047">
        <w:rPr>
          <w:spacing w:val="-1"/>
          <w:sz w:val="28"/>
          <w:szCs w:val="28"/>
        </w:rPr>
        <w:t>u</w:t>
      </w:r>
      <w:r w:rsidRPr="000A0047">
        <w:rPr>
          <w:sz w:val="28"/>
          <w:szCs w:val="28"/>
        </w:rPr>
        <w:t>y</w:t>
      </w:r>
      <w:r w:rsidRPr="000A0047">
        <w:rPr>
          <w:spacing w:val="9"/>
          <w:sz w:val="28"/>
          <w:szCs w:val="28"/>
        </w:rPr>
        <w:t xml:space="preserve"> </w:t>
      </w:r>
      <w:r w:rsidRPr="000A0047">
        <w:rPr>
          <w:sz w:val="28"/>
          <w:szCs w:val="28"/>
        </w:rPr>
        <w:t>ch</w:t>
      </w:r>
      <w:r w:rsidRPr="000A0047">
        <w:rPr>
          <w:spacing w:val="1"/>
          <w:sz w:val="28"/>
          <w:szCs w:val="28"/>
        </w:rPr>
        <w:t>u</w:t>
      </w:r>
      <w:r w:rsidRPr="000A0047">
        <w:rPr>
          <w:spacing w:val="-1"/>
          <w:sz w:val="28"/>
          <w:szCs w:val="28"/>
        </w:rPr>
        <w:t>ẩ</w:t>
      </w:r>
      <w:r w:rsidRPr="000A0047">
        <w:rPr>
          <w:sz w:val="28"/>
          <w:szCs w:val="28"/>
        </w:rPr>
        <w:t xml:space="preserve">n </w:t>
      </w:r>
      <w:r w:rsidRPr="000A0047">
        <w:rPr>
          <w:spacing w:val="1"/>
          <w:sz w:val="28"/>
          <w:szCs w:val="28"/>
        </w:rPr>
        <w:t>k</w:t>
      </w:r>
      <w:r w:rsidRPr="000A0047">
        <w:rPr>
          <w:sz w:val="28"/>
          <w:szCs w:val="28"/>
        </w:rPr>
        <w:t>ỹ</w:t>
      </w:r>
      <w:r w:rsidRPr="000A0047">
        <w:rPr>
          <w:spacing w:val="-1"/>
          <w:sz w:val="28"/>
          <w:szCs w:val="28"/>
        </w:rPr>
        <w:t xml:space="preserve"> </w:t>
      </w:r>
      <w:r w:rsidRPr="000A0047">
        <w:rPr>
          <w:sz w:val="28"/>
          <w:szCs w:val="28"/>
        </w:rPr>
        <w:t>thuật</w:t>
      </w:r>
      <w:r w:rsidRPr="000A0047">
        <w:rPr>
          <w:spacing w:val="-1"/>
          <w:sz w:val="28"/>
          <w:szCs w:val="28"/>
        </w:rPr>
        <w:t xml:space="preserve"> v</w:t>
      </w:r>
      <w:r w:rsidRPr="000A0047">
        <w:rPr>
          <w:sz w:val="28"/>
          <w:szCs w:val="28"/>
        </w:rPr>
        <w:t>ề thăm dò k</w:t>
      </w:r>
      <w:r w:rsidRPr="000A0047">
        <w:rPr>
          <w:spacing w:val="-1"/>
          <w:sz w:val="28"/>
          <w:szCs w:val="28"/>
        </w:rPr>
        <w:t>h</w:t>
      </w:r>
      <w:r w:rsidRPr="000A0047">
        <w:rPr>
          <w:sz w:val="28"/>
          <w:szCs w:val="28"/>
        </w:rPr>
        <w:t>oá</w:t>
      </w:r>
      <w:r w:rsidRPr="000A0047">
        <w:rPr>
          <w:spacing w:val="-1"/>
          <w:sz w:val="28"/>
          <w:szCs w:val="28"/>
        </w:rPr>
        <w:t>n</w:t>
      </w:r>
      <w:r w:rsidRPr="000A0047">
        <w:rPr>
          <w:sz w:val="28"/>
          <w:szCs w:val="28"/>
        </w:rPr>
        <w:t xml:space="preserve">g </w:t>
      </w:r>
      <w:r w:rsidRPr="000A0047">
        <w:rPr>
          <w:spacing w:val="1"/>
          <w:sz w:val="28"/>
          <w:szCs w:val="28"/>
        </w:rPr>
        <w:t>s</w:t>
      </w:r>
      <w:r w:rsidRPr="000A0047">
        <w:rPr>
          <w:sz w:val="28"/>
          <w:szCs w:val="28"/>
        </w:rPr>
        <w:t>ản;</w:t>
      </w:r>
    </w:p>
    <w:p w:rsidR="0075564D" w:rsidRPr="000A0047" w:rsidRDefault="0075564D" w:rsidP="0075564D">
      <w:pPr>
        <w:autoSpaceDE w:val="0"/>
        <w:autoSpaceDN w:val="0"/>
        <w:adjustRightInd w:val="0"/>
        <w:spacing w:before="100"/>
        <w:ind w:firstLine="720"/>
        <w:jc w:val="both"/>
        <w:rPr>
          <w:sz w:val="28"/>
          <w:szCs w:val="28"/>
        </w:rPr>
      </w:pPr>
      <w:r w:rsidRPr="000A0047">
        <w:rPr>
          <w:sz w:val="28"/>
          <w:szCs w:val="28"/>
        </w:rPr>
        <w:t>+</w:t>
      </w:r>
      <w:r w:rsidRPr="000A0047">
        <w:rPr>
          <w:spacing w:val="-1"/>
          <w:sz w:val="28"/>
          <w:szCs w:val="28"/>
        </w:rPr>
        <w:t xml:space="preserve"> </w:t>
      </w:r>
      <w:r w:rsidRPr="000A0047">
        <w:rPr>
          <w:sz w:val="28"/>
          <w:szCs w:val="28"/>
        </w:rPr>
        <w:t>Có</w:t>
      </w:r>
      <w:r w:rsidRPr="000A0047">
        <w:rPr>
          <w:spacing w:val="4"/>
          <w:sz w:val="28"/>
          <w:szCs w:val="28"/>
        </w:rPr>
        <w:t xml:space="preserve"> </w:t>
      </w:r>
      <w:r w:rsidRPr="000A0047">
        <w:rPr>
          <w:sz w:val="28"/>
          <w:szCs w:val="28"/>
        </w:rPr>
        <w:t>đội</w:t>
      </w:r>
      <w:r w:rsidRPr="000A0047">
        <w:rPr>
          <w:spacing w:val="3"/>
          <w:sz w:val="28"/>
          <w:szCs w:val="28"/>
        </w:rPr>
        <w:t xml:space="preserve"> </w:t>
      </w:r>
      <w:r w:rsidRPr="000A0047">
        <w:rPr>
          <w:spacing w:val="-1"/>
          <w:sz w:val="28"/>
          <w:szCs w:val="28"/>
        </w:rPr>
        <w:t>n</w:t>
      </w:r>
      <w:r w:rsidRPr="000A0047">
        <w:rPr>
          <w:sz w:val="28"/>
          <w:szCs w:val="28"/>
        </w:rPr>
        <w:t>gũ</w:t>
      </w:r>
      <w:r w:rsidRPr="000A0047">
        <w:rPr>
          <w:spacing w:val="2"/>
          <w:sz w:val="28"/>
          <w:szCs w:val="28"/>
        </w:rPr>
        <w:t xml:space="preserve"> </w:t>
      </w:r>
      <w:r w:rsidRPr="000A0047">
        <w:rPr>
          <w:sz w:val="28"/>
          <w:szCs w:val="28"/>
        </w:rPr>
        <w:t>công</w:t>
      </w:r>
      <w:r w:rsidRPr="000A0047">
        <w:rPr>
          <w:spacing w:val="4"/>
          <w:sz w:val="28"/>
          <w:szCs w:val="28"/>
        </w:rPr>
        <w:t xml:space="preserve"> </w:t>
      </w:r>
      <w:r w:rsidRPr="000A0047">
        <w:rPr>
          <w:spacing w:val="-1"/>
          <w:sz w:val="28"/>
          <w:szCs w:val="28"/>
        </w:rPr>
        <w:t>n</w:t>
      </w:r>
      <w:r w:rsidRPr="000A0047">
        <w:rPr>
          <w:sz w:val="28"/>
          <w:szCs w:val="28"/>
        </w:rPr>
        <w:t>hân</w:t>
      </w:r>
      <w:r w:rsidRPr="000A0047">
        <w:rPr>
          <w:spacing w:val="2"/>
          <w:sz w:val="28"/>
          <w:szCs w:val="28"/>
        </w:rPr>
        <w:t xml:space="preserve"> </w:t>
      </w:r>
      <w:r w:rsidRPr="000A0047">
        <w:rPr>
          <w:sz w:val="28"/>
          <w:szCs w:val="28"/>
        </w:rPr>
        <w:t>kỹ</w:t>
      </w:r>
      <w:r w:rsidRPr="000A0047">
        <w:rPr>
          <w:spacing w:val="3"/>
          <w:sz w:val="28"/>
          <w:szCs w:val="28"/>
        </w:rPr>
        <w:t xml:space="preserve"> </w:t>
      </w:r>
      <w:r w:rsidRPr="000A0047">
        <w:rPr>
          <w:sz w:val="28"/>
          <w:szCs w:val="28"/>
        </w:rPr>
        <w:t>thuật</w:t>
      </w:r>
      <w:r w:rsidRPr="000A0047">
        <w:rPr>
          <w:spacing w:val="3"/>
          <w:sz w:val="28"/>
          <w:szCs w:val="28"/>
        </w:rPr>
        <w:t xml:space="preserve"> </w:t>
      </w:r>
      <w:r w:rsidRPr="000A0047">
        <w:rPr>
          <w:sz w:val="28"/>
          <w:szCs w:val="28"/>
        </w:rPr>
        <w:t>chuy</w:t>
      </w:r>
      <w:r w:rsidRPr="000A0047">
        <w:rPr>
          <w:spacing w:val="-1"/>
          <w:sz w:val="28"/>
          <w:szCs w:val="28"/>
        </w:rPr>
        <w:t>ê</w:t>
      </w:r>
      <w:r w:rsidRPr="000A0047">
        <w:rPr>
          <w:sz w:val="28"/>
          <w:szCs w:val="28"/>
        </w:rPr>
        <w:t>n</w:t>
      </w:r>
      <w:r w:rsidRPr="000A0047">
        <w:rPr>
          <w:spacing w:val="4"/>
          <w:sz w:val="28"/>
          <w:szCs w:val="28"/>
        </w:rPr>
        <w:t xml:space="preserve"> </w:t>
      </w:r>
      <w:r w:rsidRPr="000A0047">
        <w:rPr>
          <w:sz w:val="28"/>
          <w:szCs w:val="28"/>
        </w:rPr>
        <w:t>ngà</w:t>
      </w:r>
      <w:r w:rsidRPr="000A0047">
        <w:rPr>
          <w:spacing w:val="-1"/>
          <w:sz w:val="28"/>
          <w:szCs w:val="28"/>
        </w:rPr>
        <w:t>n</w:t>
      </w:r>
      <w:r w:rsidRPr="000A0047">
        <w:rPr>
          <w:sz w:val="28"/>
          <w:szCs w:val="28"/>
        </w:rPr>
        <w:t>h</w:t>
      </w:r>
      <w:r w:rsidRPr="000A0047">
        <w:rPr>
          <w:spacing w:val="4"/>
          <w:sz w:val="28"/>
          <w:szCs w:val="28"/>
        </w:rPr>
        <w:t xml:space="preserve"> </w:t>
      </w:r>
      <w:r w:rsidRPr="000A0047">
        <w:rPr>
          <w:sz w:val="28"/>
          <w:szCs w:val="28"/>
        </w:rPr>
        <w:t>địa</w:t>
      </w:r>
      <w:r w:rsidRPr="000A0047">
        <w:rPr>
          <w:spacing w:val="3"/>
          <w:sz w:val="28"/>
          <w:szCs w:val="28"/>
        </w:rPr>
        <w:t xml:space="preserve"> </w:t>
      </w:r>
      <w:r w:rsidRPr="000A0047">
        <w:rPr>
          <w:sz w:val="28"/>
          <w:szCs w:val="28"/>
        </w:rPr>
        <w:t>chất</w:t>
      </w:r>
      <w:r w:rsidRPr="000A0047">
        <w:rPr>
          <w:spacing w:val="3"/>
          <w:sz w:val="28"/>
          <w:szCs w:val="28"/>
        </w:rPr>
        <w:t xml:space="preserve"> </w:t>
      </w:r>
      <w:r w:rsidRPr="000A0047">
        <w:rPr>
          <w:sz w:val="28"/>
          <w:szCs w:val="28"/>
        </w:rPr>
        <w:t>thăm</w:t>
      </w:r>
      <w:r w:rsidRPr="000A0047">
        <w:rPr>
          <w:spacing w:val="3"/>
          <w:sz w:val="28"/>
          <w:szCs w:val="28"/>
        </w:rPr>
        <w:t xml:space="preserve"> </w:t>
      </w:r>
      <w:r w:rsidRPr="000A0047">
        <w:rPr>
          <w:sz w:val="28"/>
          <w:szCs w:val="28"/>
        </w:rPr>
        <w:t>dò,</w:t>
      </w:r>
      <w:r w:rsidRPr="000A0047">
        <w:rPr>
          <w:spacing w:val="3"/>
          <w:sz w:val="28"/>
          <w:szCs w:val="28"/>
        </w:rPr>
        <w:t xml:space="preserve"> </w:t>
      </w:r>
      <w:r w:rsidRPr="000A0047">
        <w:rPr>
          <w:sz w:val="28"/>
          <w:szCs w:val="28"/>
        </w:rPr>
        <w:t>địa</w:t>
      </w:r>
      <w:r w:rsidRPr="000A0047">
        <w:rPr>
          <w:spacing w:val="4"/>
          <w:sz w:val="28"/>
          <w:szCs w:val="28"/>
        </w:rPr>
        <w:t xml:space="preserve"> </w:t>
      </w:r>
      <w:r w:rsidRPr="000A0047">
        <w:rPr>
          <w:sz w:val="28"/>
          <w:szCs w:val="28"/>
        </w:rPr>
        <w:t>c</w:t>
      </w:r>
      <w:r w:rsidRPr="000A0047">
        <w:rPr>
          <w:spacing w:val="-1"/>
          <w:sz w:val="28"/>
          <w:szCs w:val="28"/>
        </w:rPr>
        <w:t>h</w:t>
      </w:r>
      <w:r w:rsidRPr="000A0047">
        <w:rPr>
          <w:sz w:val="28"/>
          <w:szCs w:val="28"/>
        </w:rPr>
        <w:t>ất</w:t>
      </w:r>
      <w:r w:rsidRPr="000A0047">
        <w:rPr>
          <w:spacing w:val="3"/>
          <w:sz w:val="28"/>
          <w:szCs w:val="28"/>
        </w:rPr>
        <w:t xml:space="preserve"> </w:t>
      </w:r>
      <w:r w:rsidRPr="000A0047">
        <w:rPr>
          <w:sz w:val="28"/>
          <w:szCs w:val="28"/>
        </w:rPr>
        <w:t>thuỷ</w:t>
      </w:r>
      <w:r w:rsidRPr="000A0047">
        <w:rPr>
          <w:spacing w:val="3"/>
          <w:sz w:val="28"/>
          <w:szCs w:val="28"/>
        </w:rPr>
        <w:t xml:space="preserve"> </w:t>
      </w:r>
      <w:r w:rsidRPr="000A0047">
        <w:rPr>
          <w:spacing w:val="-1"/>
          <w:sz w:val="28"/>
          <w:szCs w:val="28"/>
        </w:rPr>
        <w:t>v</w:t>
      </w:r>
      <w:r w:rsidRPr="000A0047">
        <w:rPr>
          <w:sz w:val="28"/>
          <w:szCs w:val="28"/>
        </w:rPr>
        <w:t>ăn,</w:t>
      </w:r>
      <w:r w:rsidRPr="000A0047">
        <w:rPr>
          <w:spacing w:val="3"/>
          <w:sz w:val="28"/>
          <w:szCs w:val="28"/>
        </w:rPr>
        <w:t xml:space="preserve"> </w:t>
      </w:r>
      <w:r w:rsidRPr="000A0047">
        <w:rPr>
          <w:sz w:val="28"/>
          <w:szCs w:val="28"/>
        </w:rPr>
        <w:t>địa</w:t>
      </w:r>
      <w:r w:rsidRPr="000A0047">
        <w:rPr>
          <w:spacing w:val="4"/>
          <w:sz w:val="28"/>
          <w:szCs w:val="28"/>
        </w:rPr>
        <w:t xml:space="preserve"> </w:t>
      </w:r>
      <w:r w:rsidRPr="000A0047">
        <w:rPr>
          <w:sz w:val="28"/>
          <w:szCs w:val="28"/>
        </w:rPr>
        <w:t xml:space="preserve">chất </w:t>
      </w:r>
      <w:r w:rsidRPr="000A0047">
        <w:rPr>
          <w:spacing w:val="1"/>
          <w:sz w:val="28"/>
          <w:szCs w:val="28"/>
        </w:rPr>
        <w:t>c</w:t>
      </w:r>
      <w:r w:rsidRPr="000A0047">
        <w:rPr>
          <w:sz w:val="28"/>
          <w:szCs w:val="28"/>
        </w:rPr>
        <w:t xml:space="preserve">ông trình, địa </w:t>
      </w:r>
      <w:r w:rsidRPr="000A0047">
        <w:rPr>
          <w:spacing w:val="-1"/>
          <w:sz w:val="28"/>
          <w:szCs w:val="28"/>
        </w:rPr>
        <w:t>v</w:t>
      </w:r>
      <w:r w:rsidRPr="000A0047">
        <w:rPr>
          <w:sz w:val="28"/>
          <w:szCs w:val="28"/>
        </w:rPr>
        <w:t>ật lý, kho</w:t>
      </w:r>
      <w:r w:rsidRPr="000A0047">
        <w:rPr>
          <w:spacing w:val="-1"/>
          <w:sz w:val="28"/>
          <w:szCs w:val="28"/>
        </w:rPr>
        <w:t>a</w:t>
      </w:r>
      <w:r w:rsidRPr="000A0047">
        <w:rPr>
          <w:sz w:val="28"/>
          <w:szCs w:val="28"/>
        </w:rPr>
        <w:t>n, khai</w:t>
      </w:r>
      <w:r w:rsidRPr="000A0047">
        <w:rPr>
          <w:spacing w:val="1"/>
          <w:sz w:val="28"/>
          <w:szCs w:val="28"/>
        </w:rPr>
        <w:t xml:space="preserve"> </w:t>
      </w:r>
      <w:r w:rsidRPr="000A0047">
        <w:rPr>
          <w:sz w:val="28"/>
          <w:szCs w:val="28"/>
        </w:rPr>
        <w:t>đ</w:t>
      </w:r>
      <w:r w:rsidRPr="000A0047">
        <w:rPr>
          <w:spacing w:val="-1"/>
          <w:sz w:val="28"/>
          <w:szCs w:val="28"/>
        </w:rPr>
        <w:t>à</w:t>
      </w:r>
      <w:r w:rsidRPr="000A0047">
        <w:rPr>
          <w:sz w:val="28"/>
          <w:szCs w:val="28"/>
        </w:rPr>
        <w:t>o và chuy</w:t>
      </w:r>
      <w:r w:rsidRPr="000A0047">
        <w:rPr>
          <w:spacing w:val="-1"/>
          <w:sz w:val="28"/>
          <w:szCs w:val="28"/>
        </w:rPr>
        <w:t>ê</w:t>
      </w:r>
      <w:r w:rsidRPr="000A0047">
        <w:rPr>
          <w:sz w:val="28"/>
          <w:szCs w:val="28"/>
        </w:rPr>
        <w:t>n ng</w:t>
      </w:r>
      <w:r w:rsidRPr="000A0047">
        <w:rPr>
          <w:spacing w:val="-1"/>
          <w:sz w:val="28"/>
          <w:szCs w:val="28"/>
        </w:rPr>
        <w:t>à</w:t>
      </w:r>
      <w:r w:rsidRPr="000A0047">
        <w:rPr>
          <w:sz w:val="28"/>
          <w:szCs w:val="28"/>
        </w:rPr>
        <w:t>nh k</w:t>
      </w:r>
      <w:r w:rsidRPr="000A0047">
        <w:rPr>
          <w:spacing w:val="-1"/>
          <w:sz w:val="28"/>
          <w:szCs w:val="28"/>
        </w:rPr>
        <w:t>h</w:t>
      </w:r>
      <w:r w:rsidRPr="000A0047">
        <w:rPr>
          <w:sz w:val="28"/>
          <w:szCs w:val="28"/>
        </w:rPr>
        <w:t>ác</w:t>
      </w:r>
      <w:r w:rsidRPr="000A0047">
        <w:rPr>
          <w:spacing w:val="-1"/>
          <w:sz w:val="28"/>
          <w:szCs w:val="28"/>
        </w:rPr>
        <w:t xml:space="preserve"> </w:t>
      </w:r>
      <w:r w:rsidRPr="000A0047">
        <w:rPr>
          <w:sz w:val="28"/>
          <w:szCs w:val="28"/>
        </w:rPr>
        <w:t>có li</w:t>
      </w:r>
      <w:r w:rsidRPr="000A0047">
        <w:rPr>
          <w:spacing w:val="-1"/>
          <w:sz w:val="28"/>
          <w:szCs w:val="28"/>
        </w:rPr>
        <w:t>ê</w:t>
      </w:r>
      <w:r w:rsidRPr="000A0047">
        <w:rPr>
          <w:sz w:val="28"/>
          <w:szCs w:val="28"/>
        </w:rPr>
        <w:t>n quan;</w:t>
      </w:r>
    </w:p>
    <w:p w:rsidR="0075564D" w:rsidRPr="000A0047" w:rsidRDefault="0075564D" w:rsidP="0075564D">
      <w:pPr>
        <w:autoSpaceDE w:val="0"/>
        <w:autoSpaceDN w:val="0"/>
        <w:adjustRightInd w:val="0"/>
        <w:spacing w:before="100"/>
        <w:ind w:firstLine="720"/>
        <w:jc w:val="both"/>
        <w:rPr>
          <w:sz w:val="28"/>
          <w:szCs w:val="28"/>
        </w:rPr>
      </w:pPr>
      <w:r w:rsidRPr="000A0047">
        <w:rPr>
          <w:sz w:val="28"/>
          <w:szCs w:val="28"/>
        </w:rPr>
        <w:t>+ Có th</w:t>
      </w:r>
      <w:r w:rsidRPr="000A0047">
        <w:rPr>
          <w:spacing w:val="1"/>
          <w:sz w:val="28"/>
          <w:szCs w:val="28"/>
        </w:rPr>
        <w:t>i</w:t>
      </w:r>
      <w:r w:rsidRPr="000A0047">
        <w:rPr>
          <w:sz w:val="28"/>
          <w:szCs w:val="28"/>
        </w:rPr>
        <w:t>ết</w:t>
      </w:r>
      <w:r w:rsidRPr="000A0047">
        <w:rPr>
          <w:spacing w:val="-1"/>
          <w:sz w:val="28"/>
          <w:szCs w:val="28"/>
        </w:rPr>
        <w:t xml:space="preserve"> </w:t>
      </w:r>
      <w:r w:rsidRPr="000A0047">
        <w:rPr>
          <w:sz w:val="28"/>
          <w:szCs w:val="28"/>
        </w:rPr>
        <w:t>bị,</w:t>
      </w:r>
      <w:r w:rsidRPr="000A0047">
        <w:rPr>
          <w:spacing w:val="-2"/>
          <w:sz w:val="28"/>
          <w:szCs w:val="28"/>
        </w:rPr>
        <w:t xml:space="preserve"> </w:t>
      </w:r>
      <w:r w:rsidRPr="000A0047">
        <w:rPr>
          <w:sz w:val="28"/>
          <w:szCs w:val="28"/>
        </w:rPr>
        <w:t>công</w:t>
      </w:r>
      <w:r w:rsidRPr="000A0047">
        <w:rPr>
          <w:spacing w:val="-1"/>
          <w:sz w:val="28"/>
          <w:szCs w:val="28"/>
        </w:rPr>
        <w:t xml:space="preserve"> </w:t>
      </w:r>
      <w:r w:rsidRPr="000A0047">
        <w:rPr>
          <w:spacing w:val="1"/>
          <w:sz w:val="28"/>
          <w:szCs w:val="28"/>
        </w:rPr>
        <w:t>c</w:t>
      </w:r>
      <w:r w:rsidRPr="000A0047">
        <w:rPr>
          <w:sz w:val="28"/>
          <w:szCs w:val="28"/>
        </w:rPr>
        <w:t>ụ ch</w:t>
      </w:r>
      <w:r w:rsidRPr="000A0047">
        <w:rPr>
          <w:spacing w:val="-1"/>
          <w:sz w:val="28"/>
          <w:szCs w:val="28"/>
        </w:rPr>
        <w:t>uy</w:t>
      </w:r>
      <w:r w:rsidRPr="000A0047">
        <w:rPr>
          <w:sz w:val="28"/>
          <w:szCs w:val="28"/>
        </w:rPr>
        <w:t>ên dùng</w:t>
      </w:r>
      <w:r w:rsidRPr="000A0047">
        <w:rPr>
          <w:spacing w:val="-1"/>
          <w:sz w:val="28"/>
          <w:szCs w:val="28"/>
        </w:rPr>
        <w:t xml:space="preserve"> </w:t>
      </w:r>
      <w:r w:rsidRPr="000A0047">
        <w:rPr>
          <w:spacing w:val="1"/>
          <w:sz w:val="28"/>
          <w:szCs w:val="28"/>
        </w:rPr>
        <w:t>c</w:t>
      </w:r>
      <w:r w:rsidRPr="000A0047">
        <w:rPr>
          <w:sz w:val="28"/>
          <w:szCs w:val="28"/>
        </w:rPr>
        <w:t>ần</w:t>
      </w:r>
      <w:r w:rsidRPr="000A0047">
        <w:rPr>
          <w:spacing w:val="-1"/>
          <w:sz w:val="28"/>
          <w:szCs w:val="28"/>
        </w:rPr>
        <w:t xml:space="preserve"> t</w:t>
      </w:r>
      <w:r w:rsidRPr="000A0047">
        <w:rPr>
          <w:sz w:val="28"/>
          <w:szCs w:val="28"/>
        </w:rPr>
        <w:t>hiết</w:t>
      </w:r>
      <w:r w:rsidRPr="000A0047">
        <w:rPr>
          <w:spacing w:val="-1"/>
          <w:sz w:val="28"/>
          <w:szCs w:val="28"/>
        </w:rPr>
        <w:t xml:space="preserve"> </w:t>
      </w:r>
      <w:r w:rsidRPr="000A0047">
        <w:rPr>
          <w:sz w:val="28"/>
          <w:szCs w:val="28"/>
        </w:rPr>
        <w:t>để thi công công trì</w:t>
      </w:r>
      <w:r w:rsidRPr="000A0047">
        <w:rPr>
          <w:spacing w:val="-1"/>
          <w:sz w:val="28"/>
          <w:szCs w:val="28"/>
        </w:rPr>
        <w:t>n</w:t>
      </w:r>
      <w:r w:rsidRPr="000A0047">
        <w:rPr>
          <w:sz w:val="28"/>
          <w:szCs w:val="28"/>
        </w:rPr>
        <w:t>h t</w:t>
      </w:r>
      <w:r w:rsidRPr="000A0047">
        <w:rPr>
          <w:spacing w:val="1"/>
          <w:sz w:val="28"/>
          <w:szCs w:val="28"/>
        </w:rPr>
        <w:t>h</w:t>
      </w:r>
      <w:r w:rsidRPr="000A0047">
        <w:rPr>
          <w:sz w:val="28"/>
          <w:szCs w:val="28"/>
        </w:rPr>
        <w:t>ăm dò k</w:t>
      </w:r>
      <w:r w:rsidRPr="000A0047">
        <w:rPr>
          <w:spacing w:val="-1"/>
          <w:sz w:val="28"/>
          <w:szCs w:val="28"/>
        </w:rPr>
        <w:t>h</w:t>
      </w:r>
      <w:r w:rsidRPr="000A0047">
        <w:rPr>
          <w:sz w:val="28"/>
          <w:szCs w:val="28"/>
        </w:rPr>
        <w:t>oáng</w:t>
      </w:r>
      <w:r w:rsidRPr="000A0047">
        <w:rPr>
          <w:spacing w:val="-1"/>
          <w:sz w:val="28"/>
          <w:szCs w:val="28"/>
        </w:rPr>
        <w:t xml:space="preserve"> </w:t>
      </w:r>
      <w:r w:rsidRPr="000A0047">
        <w:rPr>
          <w:spacing w:val="1"/>
          <w:sz w:val="28"/>
          <w:szCs w:val="28"/>
        </w:rPr>
        <w:t>s</w:t>
      </w:r>
      <w:r w:rsidRPr="000A0047">
        <w:rPr>
          <w:sz w:val="28"/>
          <w:szCs w:val="28"/>
        </w:rPr>
        <w:t>ản.</w:t>
      </w:r>
    </w:p>
    <w:p w:rsidR="0075564D" w:rsidRPr="000A0047" w:rsidRDefault="0075564D" w:rsidP="0075564D">
      <w:pPr>
        <w:spacing w:before="100"/>
        <w:ind w:firstLine="720"/>
        <w:jc w:val="both"/>
        <w:rPr>
          <w:sz w:val="28"/>
          <w:szCs w:val="28"/>
        </w:rPr>
      </w:pPr>
      <w:r w:rsidRPr="000A0047">
        <w:rPr>
          <w:sz w:val="28"/>
          <w:szCs w:val="28"/>
        </w:rPr>
        <w:t xml:space="preserve"> - Tính đến thời điểm chuyển nhượng, tổ chức, cá nhân chuyển nhượng đã hoàn thành các nghĩa vụ quy định tại các điểm b, c, d và e khoản 2 Điều 42: </w:t>
      </w:r>
    </w:p>
    <w:p w:rsidR="0075564D" w:rsidRPr="000A0047" w:rsidRDefault="0075564D" w:rsidP="0075564D">
      <w:pPr>
        <w:spacing w:before="100"/>
        <w:ind w:firstLine="720"/>
        <w:jc w:val="both"/>
        <w:rPr>
          <w:sz w:val="28"/>
          <w:szCs w:val="28"/>
        </w:rPr>
      </w:pPr>
      <w:r w:rsidRPr="000A0047">
        <w:rPr>
          <w:sz w:val="28"/>
          <w:szCs w:val="28"/>
        </w:rPr>
        <w:t xml:space="preserve">+ Thực hiện đúng Giấy phép thăm dò khoáng sản, đề án thăm dò khoáng sản đã được chấp thuận; </w:t>
      </w:r>
    </w:p>
    <w:p w:rsidR="0075564D" w:rsidRPr="000A0047" w:rsidRDefault="0075564D" w:rsidP="0075564D">
      <w:pPr>
        <w:spacing w:before="100"/>
        <w:ind w:firstLine="720"/>
        <w:jc w:val="both"/>
        <w:rPr>
          <w:sz w:val="28"/>
          <w:szCs w:val="28"/>
        </w:rPr>
      </w:pPr>
      <w:r w:rsidRPr="000A0047">
        <w:rPr>
          <w:sz w:val="28"/>
          <w:szCs w:val="28"/>
        </w:rPr>
        <w:t xml:space="preserve">+ Báo cáo cơ quan quản lý nhà nước có thẩm quyền cấp giấy phép xem xét, chấp thuận trong trường hợp thay đổi phương pháp thăm dò hoặc thay đổi khối lượng thăm dò có chi phí lớn hơn 10% dự toán </w:t>
      </w:r>
      <w:r w:rsidRPr="000A0047">
        <w:rPr>
          <w:rFonts w:eastAsia="Calibri"/>
          <w:sz w:val="28"/>
          <w:szCs w:val="28"/>
        </w:rPr>
        <w:t>b</w:t>
      </w:r>
      <w:r w:rsidRPr="000A0047">
        <w:rPr>
          <w:sz w:val="28"/>
          <w:szCs w:val="28"/>
        </w:rPr>
        <w:t xml:space="preserve">ồi thường thiệt hại do hoạt động thăm dò gây ra (nếu có); </w:t>
      </w:r>
    </w:p>
    <w:p w:rsidR="0075564D" w:rsidRPr="000A0047" w:rsidRDefault="0075564D" w:rsidP="0075564D">
      <w:pPr>
        <w:spacing w:before="100"/>
        <w:ind w:firstLine="720"/>
        <w:jc w:val="both"/>
        <w:rPr>
          <w:sz w:val="28"/>
          <w:szCs w:val="28"/>
        </w:rPr>
      </w:pPr>
      <w:r w:rsidRPr="000A0047">
        <w:rPr>
          <w:sz w:val="28"/>
          <w:szCs w:val="28"/>
        </w:rPr>
        <w:t xml:space="preserve">+ </w:t>
      </w:r>
      <w:r w:rsidRPr="000A0047">
        <w:rPr>
          <w:rFonts w:eastAsia="Calibri"/>
          <w:sz w:val="28"/>
          <w:szCs w:val="28"/>
        </w:rPr>
        <w:t>T</w:t>
      </w:r>
      <w:r w:rsidRPr="000A0047">
        <w:rPr>
          <w:sz w:val="28"/>
          <w:szCs w:val="28"/>
        </w:rPr>
        <w:t xml:space="preserve">hông báo kế hoạch thăm dò cho Ủy ban nhân dân cấp tỉnh nơi thăm dò khoáng sản trước khi thực hiện; </w:t>
      </w:r>
    </w:p>
    <w:p w:rsidR="0075564D" w:rsidRPr="000A0047" w:rsidRDefault="0075564D" w:rsidP="0075564D">
      <w:pPr>
        <w:spacing w:before="100"/>
        <w:ind w:firstLine="720"/>
        <w:jc w:val="both"/>
        <w:rPr>
          <w:sz w:val="28"/>
          <w:szCs w:val="28"/>
        </w:rPr>
      </w:pPr>
      <w:r w:rsidRPr="000A0047">
        <w:rPr>
          <w:sz w:val="28"/>
          <w:szCs w:val="28"/>
        </w:rPr>
        <w:t>+ Thu thập, lưu giữ thông tin về khoáng sản và báo cáo kết quả thăm dò khoáng sản cho cơ quan quản lý nhà nước về khoáng sản; báo cáo các hoạt động khác cho cơ quan nhà nước có</w:t>
      </w:r>
      <w:r w:rsidRPr="000A0047">
        <w:rPr>
          <w:spacing w:val="6"/>
          <w:sz w:val="28"/>
          <w:szCs w:val="28"/>
        </w:rPr>
        <w:t xml:space="preserve"> </w:t>
      </w:r>
      <w:r w:rsidRPr="000A0047">
        <w:rPr>
          <w:spacing w:val="-1"/>
          <w:sz w:val="28"/>
          <w:szCs w:val="28"/>
        </w:rPr>
        <w:t>t</w:t>
      </w:r>
      <w:r w:rsidRPr="000A0047">
        <w:rPr>
          <w:sz w:val="28"/>
          <w:szCs w:val="28"/>
        </w:rPr>
        <w:t>h</w:t>
      </w:r>
      <w:r w:rsidRPr="000A0047">
        <w:rPr>
          <w:spacing w:val="-1"/>
          <w:sz w:val="28"/>
          <w:szCs w:val="28"/>
        </w:rPr>
        <w:t>ẩ</w:t>
      </w:r>
      <w:r w:rsidRPr="000A0047">
        <w:rPr>
          <w:sz w:val="28"/>
          <w:szCs w:val="28"/>
        </w:rPr>
        <w:t>m qu</w:t>
      </w:r>
      <w:r w:rsidRPr="000A0047">
        <w:rPr>
          <w:spacing w:val="-1"/>
          <w:sz w:val="28"/>
          <w:szCs w:val="28"/>
        </w:rPr>
        <w:t>y</w:t>
      </w:r>
      <w:r w:rsidRPr="000A0047">
        <w:rPr>
          <w:sz w:val="28"/>
          <w:szCs w:val="28"/>
        </w:rPr>
        <w:t xml:space="preserve">ền theo </w:t>
      </w:r>
      <w:r w:rsidRPr="000A0047">
        <w:rPr>
          <w:spacing w:val="-1"/>
          <w:sz w:val="28"/>
          <w:szCs w:val="28"/>
        </w:rPr>
        <w:t>q</w:t>
      </w:r>
      <w:r w:rsidRPr="000A0047">
        <w:rPr>
          <w:sz w:val="28"/>
          <w:szCs w:val="28"/>
        </w:rPr>
        <w:t xml:space="preserve">uy định </w:t>
      </w:r>
      <w:r w:rsidRPr="000A0047">
        <w:rPr>
          <w:spacing w:val="1"/>
          <w:sz w:val="28"/>
          <w:szCs w:val="28"/>
        </w:rPr>
        <w:t>c</w:t>
      </w:r>
      <w:r w:rsidRPr="000A0047">
        <w:rPr>
          <w:spacing w:val="-1"/>
          <w:sz w:val="28"/>
          <w:szCs w:val="28"/>
        </w:rPr>
        <w:t>ủ</w:t>
      </w:r>
      <w:r w:rsidRPr="000A0047">
        <w:rPr>
          <w:sz w:val="28"/>
          <w:szCs w:val="28"/>
        </w:rPr>
        <w:t xml:space="preserve">a </w:t>
      </w:r>
      <w:r w:rsidRPr="000A0047">
        <w:rPr>
          <w:spacing w:val="-1"/>
          <w:sz w:val="28"/>
          <w:szCs w:val="28"/>
        </w:rPr>
        <w:t>p</w:t>
      </w:r>
      <w:r w:rsidRPr="000A0047">
        <w:rPr>
          <w:sz w:val="28"/>
          <w:szCs w:val="28"/>
        </w:rPr>
        <w:t>háp luật;</w:t>
      </w:r>
    </w:p>
    <w:p w:rsidR="0075564D" w:rsidRPr="000A0047" w:rsidRDefault="0075564D" w:rsidP="0075564D">
      <w:pPr>
        <w:spacing w:before="100"/>
        <w:ind w:firstLine="720"/>
        <w:jc w:val="both"/>
        <w:rPr>
          <w:sz w:val="28"/>
          <w:szCs w:val="28"/>
        </w:rPr>
      </w:pPr>
      <w:r w:rsidRPr="000A0047">
        <w:rPr>
          <w:sz w:val="28"/>
          <w:szCs w:val="28"/>
        </w:rPr>
        <w:t xml:space="preserve">- Quy định tại khoản 3 Điều 43 Luật khoáng sản: </w:t>
      </w:r>
    </w:p>
    <w:p w:rsidR="0075564D" w:rsidRPr="000A0047" w:rsidRDefault="0075564D" w:rsidP="0075564D">
      <w:pPr>
        <w:autoSpaceDE w:val="0"/>
        <w:autoSpaceDN w:val="0"/>
        <w:adjustRightInd w:val="0"/>
        <w:spacing w:before="100"/>
        <w:ind w:firstLine="720"/>
        <w:jc w:val="both"/>
        <w:rPr>
          <w:sz w:val="28"/>
          <w:szCs w:val="28"/>
          <w:lang w:val="da-DK"/>
        </w:rPr>
      </w:pPr>
      <w:r w:rsidRPr="000A0047">
        <w:rPr>
          <w:sz w:val="28"/>
          <w:szCs w:val="28"/>
          <w:lang w:val="da-DK"/>
        </w:rPr>
        <w:lastRenderedPageBreak/>
        <w:t>+ Phải có đủ điều kiện để được cấp Giấy phép thăm dò khoáng sản theo quy định của Luật này.</w:t>
      </w:r>
    </w:p>
    <w:p w:rsidR="0075564D" w:rsidRPr="000A0047" w:rsidRDefault="0075564D" w:rsidP="0075564D">
      <w:pPr>
        <w:tabs>
          <w:tab w:val="left" w:pos="2760"/>
        </w:tabs>
        <w:autoSpaceDE w:val="0"/>
        <w:autoSpaceDN w:val="0"/>
        <w:adjustRightInd w:val="0"/>
        <w:spacing w:before="100"/>
        <w:ind w:firstLine="720"/>
        <w:jc w:val="both"/>
        <w:rPr>
          <w:sz w:val="28"/>
          <w:szCs w:val="28"/>
        </w:rPr>
      </w:pPr>
      <w:r w:rsidRPr="000A0047">
        <w:rPr>
          <w:sz w:val="28"/>
          <w:szCs w:val="28"/>
          <w:lang w:val="da-DK"/>
        </w:rPr>
        <w:t>+ Đã thực hiện được ít nhất 50% dự toán của đề án thăm dò khoáng sản.</w:t>
      </w:r>
      <w:r w:rsidRPr="000A0047">
        <w:rPr>
          <w:sz w:val="28"/>
          <w:szCs w:val="28"/>
        </w:rPr>
        <w:t xml:space="preserve"> </w:t>
      </w:r>
    </w:p>
    <w:p w:rsidR="0075564D" w:rsidRPr="000A0047" w:rsidRDefault="0075564D" w:rsidP="0075564D">
      <w:pPr>
        <w:spacing w:before="100"/>
        <w:ind w:firstLine="720"/>
        <w:jc w:val="both"/>
        <w:rPr>
          <w:sz w:val="28"/>
          <w:szCs w:val="28"/>
        </w:rPr>
      </w:pPr>
      <w:r w:rsidRPr="000A0047">
        <w:rPr>
          <w:sz w:val="28"/>
          <w:szCs w:val="28"/>
        </w:rPr>
        <w:t>- Quy định trong Giấy phép thăm dò khoáng sản:</w:t>
      </w:r>
    </w:p>
    <w:p w:rsidR="0075564D" w:rsidRPr="000A0047" w:rsidRDefault="0075564D" w:rsidP="0075564D">
      <w:pPr>
        <w:spacing w:before="100"/>
        <w:ind w:firstLine="720"/>
        <w:jc w:val="both"/>
        <w:rPr>
          <w:sz w:val="28"/>
          <w:szCs w:val="28"/>
        </w:rPr>
      </w:pPr>
      <w:r w:rsidRPr="000A0047">
        <w:rPr>
          <w:sz w:val="28"/>
          <w:szCs w:val="28"/>
        </w:rPr>
        <w:t>+ Tại thời điểm chuyển nhượng không có tranh chấp về quyền, nghĩa vụ liên quan đến hoạt động thăm dò.</w:t>
      </w:r>
    </w:p>
    <w:p w:rsidR="0075564D" w:rsidRPr="000A0047" w:rsidRDefault="0075564D" w:rsidP="0075564D">
      <w:pPr>
        <w:pStyle w:val="NormalWeb"/>
        <w:spacing w:beforeAutospacing="0" w:after="0" w:afterAutospacing="0"/>
        <w:ind w:firstLine="720"/>
        <w:jc w:val="both"/>
        <w:rPr>
          <w:sz w:val="28"/>
          <w:szCs w:val="28"/>
        </w:rPr>
      </w:pPr>
      <w:r w:rsidRPr="000A0047">
        <w:rPr>
          <w:sz w:val="28"/>
          <w:szCs w:val="28"/>
        </w:rPr>
        <w:t>+ Tổ chức, cá nhân đề nghị chuyển nhượng đã nộp đủ hồ sơ chuyển nhượng quyền thăm dò khoáng sản cho cơ quan tiếp nhận hồ sơ khi Giấy phép thăm dò khoáng sản còn hiệu lực ít nhất là 90 ngày.</w:t>
      </w:r>
    </w:p>
    <w:p w:rsidR="0075564D" w:rsidRPr="001C5BBF" w:rsidRDefault="0075564D" w:rsidP="0075564D">
      <w:pPr>
        <w:spacing w:before="120"/>
        <w:ind w:firstLine="720"/>
        <w:jc w:val="both"/>
        <w:rPr>
          <w:sz w:val="28"/>
          <w:szCs w:val="28"/>
        </w:rPr>
      </w:pPr>
      <w:r w:rsidRPr="000A0047">
        <w:rPr>
          <w:b/>
          <w:sz w:val="28"/>
          <w:szCs w:val="28"/>
        </w:rPr>
        <w:t>m.</w:t>
      </w:r>
      <w:r w:rsidRPr="000A0047">
        <w:rPr>
          <w:b/>
          <w:sz w:val="28"/>
          <w:szCs w:val="28"/>
          <w:lang w:val="vi-VN"/>
        </w:rPr>
        <w:t xml:space="preserve"> Căn cứ pháp lý của thủ tục hành chính</w:t>
      </w:r>
    </w:p>
    <w:p w:rsidR="0075564D" w:rsidRPr="000A0047" w:rsidRDefault="0075564D" w:rsidP="0075564D">
      <w:pPr>
        <w:spacing w:before="120"/>
        <w:ind w:firstLine="720"/>
        <w:jc w:val="both"/>
        <w:rPr>
          <w:sz w:val="28"/>
          <w:szCs w:val="28"/>
        </w:rPr>
      </w:pPr>
      <w:r w:rsidRPr="000A0047">
        <w:rPr>
          <w:sz w:val="28"/>
          <w:szCs w:val="28"/>
        </w:rPr>
        <w:t>-</w:t>
      </w:r>
      <w:r w:rsidRPr="000A0047">
        <w:rPr>
          <w:sz w:val="28"/>
          <w:szCs w:val="28"/>
          <w:lang w:val="vi-VN"/>
        </w:rPr>
        <w:t xml:space="preserve"> Luật </w:t>
      </w:r>
      <w:r w:rsidRPr="000A0047">
        <w:rPr>
          <w:sz w:val="28"/>
          <w:szCs w:val="28"/>
        </w:rPr>
        <w:t>k</w:t>
      </w:r>
      <w:r w:rsidRPr="000A0047">
        <w:rPr>
          <w:sz w:val="28"/>
          <w:szCs w:val="28"/>
          <w:lang w:val="vi-VN"/>
        </w:rPr>
        <w:t xml:space="preserve">hoáng sản </w:t>
      </w:r>
      <w:r w:rsidRPr="000A0047">
        <w:rPr>
          <w:sz w:val="28"/>
          <w:szCs w:val="28"/>
        </w:rPr>
        <w:t xml:space="preserve">số </w:t>
      </w:r>
      <w:r w:rsidRPr="000A0047">
        <w:rPr>
          <w:sz w:val="28"/>
          <w:szCs w:val="28"/>
          <w:lang w:val="vi-VN"/>
        </w:rPr>
        <w:t xml:space="preserve">60/2010/QH12 ngày </w:t>
      </w:r>
      <w:r w:rsidRPr="000A0047">
        <w:rPr>
          <w:iCs/>
          <w:sz w:val="28"/>
          <w:szCs w:val="28"/>
        </w:rPr>
        <w:t>17 th</w:t>
      </w:r>
      <w:r w:rsidRPr="000A0047">
        <w:rPr>
          <w:iCs/>
          <w:spacing w:val="-1"/>
          <w:sz w:val="28"/>
          <w:szCs w:val="28"/>
        </w:rPr>
        <w:t>á</w:t>
      </w:r>
      <w:r w:rsidRPr="000A0047">
        <w:rPr>
          <w:iCs/>
          <w:sz w:val="28"/>
          <w:szCs w:val="28"/>
        </w:rPr>
        <w:t xml:space="preserve">ng </w:t>
      </w:r>
      <w:r w:rsidRPr="000A0047">
        <w:rPr>
          <w:iCs/>
          <w:spacing w:val="-1"/>
          <w:sz w:val="28"/>
          <w:szCs w:val="28"/>
        </w:rPr>
        <w:t>1</w:t>
      </w:r>
      <w:r w:rsidRPr="000A0047">
        <w:rPr>
          <w:iCs/>
          <w:sz w:val="28"/>
          <w:szCs w:val="28"/>
        </w:rPr>
        <w:t xml:space="preserve">1 </w:t>
      </w:r>
      <w:r w:rsidRPr="000A0047">
        <w:rPr>
          <w:iCs/>
          <w:spacing w:val="1"/>
          <w:sz w:val="28"/>
          <w:szCs w:val="28"/>
        </w:rPr>
        <w:t>n</w:t>
      </w:r>
      <w:r w:rsidRPr="000A0047">
        <w:rPr>
          <w:iCs/>
          <w:sz w:val="28"/>
          <w:szCs w:val="28"/>
        </w:rPr>
        <w:t>ăm</w:t>
      </w:r>
      <w:r w:rsidRPr="000A0047">
        <w:rPr>
          <w:iCs/>
          <w:spacing w:val="-2"/>
          <w:sz w:val="28"/>
          <w:szCs w:val="28"/>
        </w:rPr>
        <w:t xml:space="preserve"> </w:t>
      </w:r>
      <w:r w:rsidRPr="000A0047">
        <w:rPr>
          <w:iCs/>
          <w:sz w:val="28"/>
          <w:szCs w:val="28"/>
        </w:rPr>
        <w:t>2010</w:t>
      </w:r>
      <w:r w:rsidRPr="000A0047">
        <w:rPr>
          <w:sz w:val="28"/>
          <w:szCs w:val="28"/>
        </w:rPr>
        <w:t>.</w:t>
      </w:r>
    </w:p>
    <w:p w:rsidR="0075564D" w:rsidRPr="000A0047" w:rsidRDefault="0075564D" w:rsidP="0075564D">
      <w:pPr>
        <w:spacing w:before="120"/>
        <w:ind w:firstLine="720"/>
        <w:jc w:val="both"/>
        <w:rPr>
          <w:sz w:val="28"/>
          <w:szCs w:val="28"/>
        </w:rPr>
      </w:pPr>
      <w:r w:rsidRPr="000A0047">
        <w:rPr>
          <w:sz w:val="28"/>
          <w:szCs w:val="28"/>
        </w:rPr>
        <w:t>-</w:t>
      </w:r>
      <w:r w:rsidRPr="000A0047">
        <w:rPr>
          <w:sz w:val="28"/>
          <w:szCs w:val="28"/>
          <w:lang w:val="vi-VN"/>
        </w:rPr>
        <w:t xml:space="preserve"> Nghị định s</w:t>
      </w:r>
      <w:r w:rsidRPr="000A0047">
        <w:rPr>
          <w:sz w:val="28"/>
          <w:szCs w:val="28"/>
        </w:rPr>
        <w:t>ố</w:t>
      </w:r>
      <w:r w:rsidRPr="000A0047">
        <w:rPr>
          <w:sz w:val="28"/>
          <w:szCs w:val="28"/>
          <w:lang w:val="vi-VN"/>
        </w:rPr>
        <w:t> 15/2012/NĐ-CP ngày 09</w:t>
      </w:r>
      <w:r w:rsidRPr="000A0047">
        <w:rPr>
          <w:sz w:val="28"/>
          <w:szCs w:val="28"/>
        </w:rPr>
        <w:t xml:space="preserve"> ngày </w:t>
      </w:r>
      <w:r w:rsidRPr="000A0047">
        <w:rPr>
          <w:sz w:val="28"/>
          <w:szCs w:val="28"/>
          <w:lang w:val="vi-VN"/>
        </w:rPr>
        <w:t>3</w:t>
      </w:r>
      <w:r w:rsidRPr="000A0047">
        <w:rPr>
          <w:sz w:val="28"/>
          <w:szCs w:val="28"/>
        </w:rPr>
        <w:t xml:space="preserve"> năm </w:t>
      </w:r>
      <w:r w:rsidRPr="000A0047">
        <w:rPr>
          <w:sz w:val="28"/>
          <w:szCs w:val="28"/>
          <w:lang w:val="vi-VN"/>
        </w:rPr>
        <w:t>2012</w:t>
      </w:r>
      <w:r w:rsidRPr="000A0047">
        <w:rPr>
          <w:sz w:val="28"/>
          <w:szCs w:val="28"/>
        </w:rPr>
        <w:t xml:space="preserve"> của Chính phủ quy định chi tiết thi hành một số điều của Luật khoáng sản.</w:t>
      </w:r>
    </w:p>
    <w:p w:rsidR="0075564D" w:rsidRPr="000A0047" w:rsidRDefault="0075564D" w:rsidP="0075564D">
      <w:pPr>
        <w:spacing w:before="120"/>
        <w:ind w:firstLine="720"/>
        <w:jc w:val="both"/>
        <w:rPr>
          <w:sz w:val="28"/>
          <w:szCs w:val="28"/>
        </w:rPr>
      </w:pPr>
      <w:r w:rsidRPr="000A0047">
        <w:rPr>
          <w:sz w:val="28"/>
          <w:szCs w:val="28"/>
        </w:rPr>
        <w:t>-</w:t>
      </w:r>
      <w:r w:rsidRPr="000A0047">
        <w:rPr>
          <w:sz w:val="28"/>
          <w:szCs w:val="28"/>
          <w:lang w:val="vi-VN"/>
        </w:rPr>
        <w:t xml:space="preserve"> Thông tư số 16/2012/TT-BTNMT ngày 29</w:t>
      </w:r>
      <w:r w:rsidRPr="000A0047">
        <w:rPr>
          <w:sz w:val="28"/>
          <w:szCs w:val="28"/>
        </w:rPr>
        <w:t xml:space="preserve"> tháng </w:t>
      </w:r>
      <w:r w:rsidRPr="000A0047">
        <w:rPr>
          <w:sz w:val="28"/>
          <w:szCs w:val="28"/>
          <w:lang w:val="vi-VN"/>
        </w:rPr>
        <w:t>11</w:t>
      </w:r>
      <w:r w:rsidRPr="000A0047">
        <w:rPr>
          <w:sz w:val="28"/>
          <w:szCs w:val="28"/>
        </w:rPr>
        <w:t xml:space="preserve"> năm </w:t>
      </w:r>
      <w:r w:rsidRPr="000A0047">
        <w:rPr>
          <w:sz w:val="28"/>
          <w:szCs w:val="28"/>
          <w:lang w:val="vi-VN"/>
        </w:rPr>
        <w:t>2012</w:t>
      </w:r>
      <w:r w:rsidRPr="000A0047">
        <w:rPr>
          <w:sz w:val="28"/>
          <w:szCs w:val="28"/>
        </w:rPr>
        <w:t xml:space="preserve"> </w:t>
      </w:r>
      <w:r w:rsidRPr="000A0047">
        <w:rPr>
          <w:sz w:val="28"/>
          <w:szCs w:val="28"/>
          <w:lang w:val="nl-NL"/>
        </w:rPr>
        <w:t xml:space="preserve">của Bộ trưởng Bộ Tài nguyên và Môi trường </w:t>
      </w:r>
      <w:r w:rsidRPr="000A0047">
        <w:rPr>
          <w:iCs/>
          <w:sz w:val="28"/>
          <w:szCs w:val="28"/>
        </w:rPr>
        <w:t>quy định về đề án thăm dò khoáng sản, đóng cửa mỏ khoáng sản và mẫu báo cáo, văn bản trong hồ sơ cấp phép hoạt động khoáng sản, hồ sơ phê duyệt trữ lượng khoáng sản, hồ sơ đóng cửa mỏ khoáng sản</w:t>
      </w:r>
      <w:r w:rsidRPr="000A0047">
        <w:rPr>
          <w:sz w:val="28"/>
          <w:szCs w:val="28"/>
        </w:rPr>
        <w:t>.</w:t>
      </w:r>
    </w:p>
    <w:p w:rsidR="0075564D" w:rsidRPr="000A0047" w:rsidRDefault="0075564D" w:rsidP="0075564D">
      <w:pPr>
        <w:spacing w:before="120"/>
        <w:ind w:firstLine="567"/>
        <w:jc w:val="both"/>
        <w:rPr>
          <w:b/>
          <w:sz w:val="28"/>
          <w:szCs w:val="28"/>
          <w:lang w:val="pt-BR"/>
        </w:rPr>
      </w:pPr>
      <w:r w:rsidRPr="000A0047">
        <w:rPr>
          <w:sz w:val="28"/>
          <w:szCs w:val="28"/>
        </w:rPr>
        <w:t>-</w:t>
      </w:r>
      <w:r w:rsidRPr="000A0047">
        <w:rPr>
          <w:sz w:val="28"/>
          <w:szCs w:val="28"/>
          <w:lang w:val="vi-VN"/>
        </w:rPr>
        <w:t xml:space="preserve"> Thông tư </w:t>
      </w:r>
      <w:r w:rsidRPr="000A0047">
        <w:rPr>
          <w:sz w:val="28"/>
          <w:szCs w:val="28"/>
        </w:rPr>
        <w:t xml:space="preserve">số </w:t>
      </w:r>
      <w:r w:rsidRPr="000A0047">
        <w:rPr>
          <w:sz w:val="28"/>
          <w:szCs w:val="28"/>
          <w:lang w:val="vi-VN"/>
        </w:rPr>
        <w:t xml:space="preserve">129/2011/TT-BTC </w:t>
      </w:r>
      <w:r w:rsidRPr="000A0047">
        <w:rPr>
          <w:sz w:val="28"/>
          <w:szCs w:val="28"/>
        </w:rPr>
        <w:t xml:space="preserve">ngày 15 tháng 9 năm 2011 </w:t>
      </w:r>
      <w:r w:rsidRPr="000A0047">
        <w:rPr>
          <w:sz w:val="28"/>
          <w:szCs w:val="28"/>
          <w:lang w:val="vi-VN"/>
        </w:rPr>
        <w:t xml:space="preserve">của </w:t>
      </w:r>
      <w:r w:rsidRPr="000A0047">
        <w:rPr>
          <w:sz w:val="28"/>
          <w:szCs w:val="28"/>
        </w:rPr>
        <w:t xml:space="preserve">Bộ trưởng </w:t>
      </w:r>
      <w:r w:rsidRPr="000A0047">
        <w:rPr>
          <w:sz w:val="28"/>
          <w:szCs w:val="28"/>
          <w:lang w:val="vi-VN"/>
        </w:rPr>
        <w:t>Bộ Tài chính về việc quy định mức thu, chế độ thu, nộp, quản lý và sử dụng lệ phí cấp giấy phép hoạt động khoáng sản</w:t>
      </w:r>
      <w:r w:rsidRPr="000A0047">
        <w:rPr>
          <w:sz w:val="28"/>
          <w:szCs w:val="28"/>
        </w:rPr>
        <w:t>.</w:t>
      </w: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line="340" w:lineRule="exact"/>
        <w:ind w:firstLine="709"/>
        <w:jc w:val="both"/>
        <w:rPr>
          <w:b/>
          <w:sz w:val="28"/>
          <w:szCs w:val="28"/>
          <w:lang w:val="pt-BR"/>
        </w:rPr>
      </w:pPr>
    </w:p>
    <w:p w:rsidR="0075564D" w:rsidRPr="000A0047" w:rsidRDefault="0075564D" w:rsidP="0075564D">
      <w:pPr>
        <w:spacing w:before="120" w:after="120" w:line="340" w:lineRule="exact"/>
        <w:ind w:firstLine="709"/>
        <w:jc w:val="right"/>
        <w:rPr>
          <w:b/>
          <w:sz w:val="28"/>
          <w:szCs w:val="28"/>
          <w:lang w:val="pt-BR"/>
        </w:rPr>
      </w:pPr>
      <w:r w:rsidRPr="000A0047">
        <w:rPr>
          <w:sz w:val="28"/>
          <w:szCs w:val="28"/>
        </w:rPr>
        <w:lastRenderedPageBreak/>
        <w:t>Mẫu số 06</w:t>
      </w:r>
    </w:p>
    <w:tbl>
      <w:tblPr>
        <w:tblW w:w="9072" w:type="dxa"/>
        <w:tblInd w:w="108" w:type="dxa"/>
        <w:tblLook w:val="01E0" w:firstRow="1" w:lastRow="1" w:firstColumn="1" w:lastColumn="1" w:noHBand="0" w:noVBand="0"/>
      </w:tblPr>
      <w:tblGrid>
        <w:gridCol w:w="9072"/>
      </w:tblGrid>
      <w:tr w:rsidR="0075564D" w:rsidRPr="000A0047" w:rsidTr="00F96407">
        <w:tc>
          <w:tcPr>
            <w:tcW w:w="9072" w:type="dxa"/>
          </w:tcPr>
          <w:p w:rsidR="0075564D" w:rsidRPr="000A0047" w:rsidRDefault="0075564D" w:rsidP="00F96407">
            <w:pPr>
              <w:widowControl w:val="0"/>
              <w:jc w:val="center"/>
              <w:rPr>
                <w:b/>
                <w:szCs w:val="28"/>
                <w:lang w:val="nl-NL"/>
              </w:rPr>
            </w:pPr>
            <w:r w:rsidRPr="000A0047">
              <w:rPr>
                <w:b/>
                <w:szCs w:val="28"/>
                <w:lang w:val="nl-NL"/>
              </w:rPr>
              <w:t>CỘNG HOÀ XÃ HỘI CHỦ NGHĨA VIỆT NAM</w:t>
            </w:r>
          </w:p>
          <w:p w:rsidR="0075564D" w:rsidRPr="00EF50CB" w:rsidRDefault="0075564D" w:rsidP="00F96407">
            <w:pPr>
              <w:widowControl w:val="0"/>
              <w:jc w:val="center"/>
              <w:rPr>
                <w:b/>
                <w:sz w:val="28"/>
                <w:szCs w:val="28"/>
                <w:lang w:val="nl-NL"/>
              </w:rPr>
            </w:pPr>
            <w:r w:rsidRPr="00EF50CB">
              <w:rPr>
                <w:b/>
                <w:sz w:val="28"/>
                <w:szCs w:val="28"/>
                <w:lang w:val="nl-NL"/>
              </w:rPr>
              <w:t>Độc lập - Tự do - Hạnh phúc</w:t>
            </w:r>
          </w:p>
          <w:p w:rsidR="0075564D" w:rsidRPr="000A0047" w:rsidRDefault="0075564D" w:rsidP="00F96407">
            <w:pPr>
              <w:widowControl w:val="0"/>
              <w:jc w:val="center"/>
              <w:rPr>
                <w:b/>
                <w:szCs w:val="28"/>
                <w:lang w:val="nl-NL"/>
              </w:rPr>
            </w:pPr>
            <w:r w:rsidRPr="000A0047">
              <w:rPr>
                <w:b/>
                <w:szCs w:val="28"/>
                <w:lang w:val="nl-NL"/>
              </w:rPr>
              <w:t>_____________</w:t>
            </w:r>
          </w:p>
          <w:p w:rsidR="0075564D" w:rsidRPr="00EF50CB" w:rsidRDefault="0075564D" w:rsidP="00F96407">
            <w:pPr>
              <w:widowControl w:val="0"/>
              <w:jc w:val="right"/>
              <w:rPr>
                <w:sz w:val="28"/>
                <w:szCs w:val="28"/>
                <w:lang w:val="nl-NL"/>
              </w:rPr>
            </w:pPr>
            <w:r w:rsidRPr="00EF50CB">
              <w:rPr>
                <w:sz w:val="28"/>
                <w:szCs w:val="28"/>
                <w:lang w:val="nl-NL"/>
              </w:rPr>
              <w:t>....., ngày... tháng... năm.....</w:t>
            </w:r>
          </w:p>
        </w:tc>
      </w:tr>
    </w:tbl>
    <w:p w:rsidR="0075564D" w:rsidRPr="000A0047" w:rsidRDefault="0075564D" w:rsidP="0075564D">
      <w:pPr>
        <w:widowControl w:val="0"/>
        <w:rPr>
          <w:szCs w:val="28"/>
          <w:lang w:val="nl-NL"/>
        </w:rPr>
      </w:pPr>
    </w:p>
    <w:p w:rsidR="0075564D" w:rsidRPr="000A0047" w:rsidRDefault="0075564D" w:rsidP="0075564D">
      <w:pPr>
        <w:pStyle w:val="Giua"/>
        <w:rPr>
          <w:color w:val="auto"/>
        </w:rPr>
      </w:pPr>
      <w:r w:rsidRPr="000A0047">
        <w:rPr>
          <w:color w:val="auto"/>
        </w:rPr>
        <w:t>ĐƠN ĐỀ NGHỊ CHUYỂN NHƯỢNG QUYỀN THĂM DÒ KHOÁNG SẢN</w:t>
      </w:r>
    </w:p>
    <w:p w:rsidR="0075564D" w:rsidRPr="000A0047" w:rsidRDefault="0075564D" w:rsidP="0075564D">
      <w:pPr>
        <w:widowControl w:val="0"/>
        <w:jc w:val="center"/>
        <w:outlineLvl w:val="0"/>
        <w:rPr>
          <w:sz w:val="28"/>
          <w:szCs w:val="28"/>
          <w:lang w:val="nl-NL"/>
        </w:rPr>
      </w:pPr>
      <w:r w:rsidRPr="000A0047">
        <w:rPr>
          <w:sz w:val="28"/>
          <w:szCs w:val="28"/>
          <w:lang w:val="nl-NL"/>
        </w:rPr>
        <w:t>Kính gửi: Bộ Tài nguyên và Môi trường</w:t>
      </w:r>
    </w:p>
    <w:p w:rsidR="0075564D" w:rsidRPr="000A0047" w:rsidRDefault="0075564D" w:rsidP="0075564D">
      <w:pPr>
        <w:widowControl w:val="0"/>
        <w:jc w:val="center"/>
        <w:rPr>
          <w:b/>
          <w:sz w:val="28"/>
          <w:szCs w:val="28"/>
          <w:lang w:val="nl-NL"/>
        </w:rPr>
      </w:pPr>
      <w:r w:rsidRPr="000A0047">
        <w:rPr>
          <w:sz w:val="28"/>
          <w:szCs w:val="28"/>
          <w:lang w:val="nl-NL"/>
        </w:rPr>
        <w:t>(Uỷ ban nhân dân tỉnh.........)</w:t>
      </w:r>
    </w:p>
    <w:p w:rsidR="0075564D" w:rsidRPr="000A0047" w:rsidRDefault="0075564D" w:rsidP="0075564D">
      <w:pPr>
        <w:widowControl w:val="0"/>
        <w:autoSpaceDE w:val="0"/>
        <w:autoSpaceDN w:val="0"/>
        <w:adjustRightInd w:val="0"/>
        <w:spacing w:after="120"/>
        <w:ind w:firstLine="709"/>
        <w:jc w:val="both"/>
        <w:rPr>
          <w:sz w:val="28"/>
          <w:szCs w:val="28"/>
          <w:lang w:val="nl-NL"/>
        </w:rPr>
      </w:pPr>
      <w:r w:rsidRPr="000A0047">
        <w:rPr>
          <w:sz w:val="28"/>
          <w:szCs w:val="28"/>
          <w:lang w:val="nl-NL"/>
        </w:rPr>
        <w:t>(Tên tổ chức, cá nhân)...................................................................................</w:t>
      </w:r>
    </w:p>
    <w:p w:rsidR="0075564D" w:rsidRPr="000A0047" w:rsidRDefault="0075564D" w:rsidP="0075564D">
      <w:pPr>
        <w:widowControl w:val="0"/>
        <w:autoSpaceDE w:val="0"/>
        <w:autoSpaceDN w:val="0"/>
        <w:adjustRightInd w:val="0"/>
        <w:spacing w:after="120"/>
        <w:ind w:firstLine="709"/>
        <w:jc w:val="both"/>
        <w:rPr>
          <w:sz w:val="28"/>
          <w:szCs w:val="28"/>
          <w:lang w:val="nl-NL"/>
        </w:rPr>
      </w:pPr>
      <w:r w:rsidRPr="000A0047">
        <w:rPr>
          <w:sz w:val="28"/>
          <w:szCs w:val="28"/>
          <w:lang w:val="nl-NL"/>
        </w:rPr>
        <w:t xml:space="preserve">Trụ sở tại:...................................................................................................... </w:t>
      </w:r>
    </w:p>
    <w:p w:rsidR="0075564D" w:rsidRPr="000A0047" w:rsidRDefault="0075564D" w:rsidP="0075564D">
      <w:pPr>
        <w:widowControl w:val="0"/>
        <w:autoSpaceDE w:val="0"/>
        <w:autoSpaceDN w:val="0"/>
        <w:adjustRightInd w:val="0"/>
        <w:spacing w:after="120"/>
        <w:ind w:firstLine="709"/>
        <w:jc w:val="both"/>
        <w:rPr>
          <w:sz w:val="28"/>
          <w:szCs w:val="28"/>
          <w:lang w:val="nl-NL"/>
        </w:rPr>
      </w:pPr>
      <w:r w:rsidRPr="000A0047">
        <w:rPr>
          <w:sz w:val="28"/>
          <w:szCs w:val="28"/>
          <w:lang w:val="nl-NL"/>
        </w:rPr>
        <w:t xml:space="preserve">Điện thoại:......................................... Fax:.................................................... </w:t>
      </w:r>
    </w:p>
    <w:p w:rsidR="0075564D" w:rsidRPr="000A0047" w:rsidRDefault="0075564D" w:rsidP="0075564D">
      <w:pPr>
        <w:widowControl w:val="0"/>
        <w:autoSpaceDE w:val="0"/>
        <w:autoSpaceDN w:val="0"/>
        <w:adjustRightInd w:val="0"/>
        <w:spacing w:after="120"/>
        <w:ind w:firstLine="709"/>
        <w:jc w:val="both"/>
        <w:rPr>
          <w:sz w:val="28"/>
          <w:szCs w:val="28"/>
          <w:lang w:val="nl-NL"/>
        </w:rPr>
      </w:pPr>
      <w:r w:rsidRPr="000A0047">
        <w:rPr>
          <w:sz w:val="28"/>
          <w:szCs w:val="28"/>
          <w:lang w:val="nl-NL"/>
        </w:rPr>
        <w:t>Đề nghị được chuyển nhượng quyền thăm dò khoáng sản theo Giấy phép thăm dò số......, ngày.... tháng.... năm.....của .... Bộ Tài nguyên và Môi trường (UBND tỉnh...) cho phép hoạt động thăm dò (khoáng sản)........  tại xã..........., huyện.........., tỉnh....................</w:t>
      </w:r>
    </w:p>
    <w:p w:rsidR="0075564D" w:rsidRPr="000A0047" w:rsidRDefault="0075564D" w:rsidP="0075564D">
      <w:pPr>
        <w:widowControl w:val="0"/>
        <w:autoSpaceDE w:val="0"/>
        <w:autoSpaceDN w:val="0"/>
        <w:adjustRightInd w:val="0"/>
        <w:spacing w:after="120"/>
        <w:ind w:firstLine="709"/>
        <w:jc w:val="both"/>
        <w:rPr>
          <w:sz w:val="28"/>
          <w:szCs w:val="28"/>
          <w:lang w:val="nl-NL"/>
        </w:rPr>
      </w:pPr>
      <w:r w:rsidRPr="000A0047">
        <w:rPr>
          <w:sz w:val="28"/>
          <w:szCs w:val="28"/>
          <w:lang w:val="nl-NL"/>
        </w:rPr>
        <w:t xml:space="preserve">Thời hạn thăm dò....... tháng (năm), </w:t>
      </w:r>
    </w:p>
    <w:p w:rsidR="0075564D" w:rsidRPr="000A0047" w:rsidRDefault="0075564D" w:rsidP="0075564D">
      <w:pPr>
        <w:widowControl w:val="0"/>
        <w:autoSpaceDE w:val="0"/>
        <w:autoSpaceDN w:val="0"/>
        <w:adjustRightInd w:val="0"/>
        <w:spacing w:after="120"/>
        <w:ind w:firstLine="709"/>
        <w:jc w:val="both"/>
        <w:rPr>
          <w:sz w:val="28"/>
          <w:szCs w:val="28"/>
          <w:lang w:val="nl-NL"/>
        </w:rPr>
      </w:pPr>
      <w:r w:rsidRPr="000A0047">
        <w:rPr>
          <w:sz w:val="28"/>
          <w:szCs w:val="28"/>
          <w:lang w:val="nl-NL"/>
        </w:rPr>
        <w:t>Tổ chức nhận chuyển nhượng: (Tên tổ chức, cá nhân)...... ..........................</w:t>
      </w:r>
    </w:p>
    <w:p w:rsidR="0075564D" w:rsidRPr="000A0047" w:rsidRDefault="0075564D" w:rsidP="0075564D">
      <w:pPr>
        <w:widowControl w:val="0"/>
        <w:autoSpaceDE w:val="0"/>
        <w:autoSpaceDN w:val="0"/>
        <w:adjustRightInd w:val="0"/>
        <w:spacing w:after="120"/>
        <w:ind w:firstLine="709"/>
        <w:jc w:val="both"/>
        <w:rPr>
          <w:sz w:val="28"/>
          <w:szCs w:val="28"/>
          <w:lang w:val="nl-NL"/>
        </w:rPr>
      </w:pPr>
      <w:r w:rsidRPr="000A0047">
        <w:rPr>
          <w:sz w:val="28"/>
          <w:szCs w:val="28"/>
          <w:lang w:val="nl-NL"/>
        </w:rPr>
        <w:t>Trụ sở tại:......................................................................................................</w:t>
      </w:r>
    </w:p>
    <w:p w:rsidR="0075564D" w:rsidRPr="000A0047" w:rsidRDefault="0075564D" w:rsidP="0075564D">
      <w:pPr>
        <w:widowControl w:val="0"/>
        <w:autoSpaceDE w:val="0"/>
        <w:autoSpaceDN w:val="0"/>
        <w:adjustRightInd w:val="0"/>
        <w:spacing w:after="120"/>
        <w:ind w:firstLine="709"/>
        <w:jc w:val="both"/>
        <w:rPr>
          <w:sz w:val="28"/>
          <w:szCs w:val="28"/>
          <w:lang w:val="nl-NL"/>
        </w:rPr>
      </w:pPr>
      <w:r w:rsidRPr="000A0047">
        <w:rPr>
          <w:sz w:val="28"/>
          <w:szCs w:val="28"/>
          <w:lang w:val="nl-NL"/>
        </w:rPr>
        <w:t>Điện thoại:.................................. Fax:...........................................................</w:t>
      </w:r>
    </w:p>
    <w:p w:rsidR="0075564D" w:rsidRPr="000A0047" w:rsidRDefault="0075564D" w:rsidP="0075564D">
      <w:pPr>
        <w:widowControl w:val="0"/>
        <w:autoSpaceDE w:val="0"/>
        <w:autoSpaceDN w:val="0"/>
        <w:adjustRightInd w:val="0"/>
        <w:spacing w:after="120"/>
        <w:ind w:firstLine="709"/>
        <w:jc w:val="both"/>
        <w:rPr>
          <w:sz w:val="28"/>
          <w:szCs w:val="28"/>
          <w:lang w:val="nl-NL"/>
        </w:rPr>
      </w:pPr>
      <w:r w:rsidRPr="000A0047">
        <w:rPr>
          <w:sz w:val="28"/>
          <w:szCs w:val="28"/>
          <w:lang w:val="nl-NL"/>
        </w:rPr>
        <w:t>Quyết định thành lập doanh nghiệp số...., ngày.... tháng... năm.... hoặc Đăng ký kinh doanh số... ngày... tháng... năm....</w:t>
      </w:r>
    </w:p>
    <w:p w:rsidR="0075564D" w:rsidRPr="000A0047" w:rsidRDefault="0075564D" w:rsidP="0075564D">
      <w:pPr>
        <w:widowControl w:val="0"/>
        <w:autoSpaceDE w:val="0"/>
        <w:autoSpaceDN w:val="0"/>
        <w:adjustRightInd w:val="0"/>
        <w:spacing w:after="120"/>
        <w:ind w:firstLine="709"/>
        <w:jc w:val="both"/>
        <w:rPr>
          <w:sz w:val="28"/>
          <w:szCs w:val="28"/>
          <w:lang w:val="nl-NL"/>
        </w:rPr>
      </w:pPr>
      <w:r w:rsidRPr="000A0047">
        <w:rPr>
          <w:sz w:val="28"/>
          <w:szCs w:val="28"/>
          <w:lang w:val="nl-NL"/>
        </w:rPr>
        <w:t>Giấy phép đầu tư số.... ngày.... tháng.... năm... của (Cơ quan cấp giấy phép đầu tư)……….(nếu có)</w:t>
      </w:r>
    </w:p>
    <w:p w:rsidR="0075564D" w:rsidRPr="000A0047" w:rsidRDefault="0075564D" w:rsidP="0075564D">
      <w:pPr>
        <w:widowControl w:val="0"/>
        <w:autoSpaceDE w:val="0"/>
        <w:autoSpaceDN w:val="0"/>
        <w:adjustRightInd w:val="0"/>
        <w:spacing w:after="120"/>
        <w:ind w:firstLine="709"/>
        <w:jc w:val="both"/>
        <w:rPr>
          <w:sz w:val="28"/>
          <w:szCs w:val="28"/>
          <w:lang w:val="nl-NL"/>
        </w:rPr>
      </w:pPr>
      <w:r w:rsidRPr="000A0047">
        <w:rPr>
          <w:sz w:val="28"/>
          <w:szCs w:val="28"/>
          <w:lang w:val="nl-NL"/>
        </w:rPr>
        <w:t>Hợp đồng chuyển nhượng số........... ngày.... tháng.... năm...... và các văn bản khác liên quan.</w:t>
      </w:r>
    </w:p>
    <w:p w:rsidR="0075564D" w:rsidRPr="000A0047" w:rsidRDefault="0075564D" w:rsidP="0075564D">
      <w:pPr>
        <w:widowControl w:val="0"/>
        <w:autoSpaceDE w:val="0"/>
        <w:autoSpaceDN w:val="0"/>
        <w:adjustRightInd w:val="0"/>
        <w:spacing w:after="120"/>
        <w:ind w:firstLine="709"/>
        <w:jc w:val="both"/>
        <w:rPr>
          <w:sz w:val="28"/>
          <w:szCs w:val="28"/>
          <w:lang w:val="nl-NL"/>
        </w:rPr>
      </w:pPr>
      <w:r w:rsidRPr="000A0047">
        <w:rPr>
          <w:sz w:val="28"/>
          <w:szCs w:val="28"/>
          <w:lang w:val="nl-NL"/>
        </w:rPr>
        <w:t>Mục đích sử dụng khoáng sản:......................................................................</w:t>
      </w:r>
    </w:p>
    <w:p w:rsidR="0075564D" w:rsidRPr="000A0047" w:rsidRDefault="0075564D" w:rsidP="0075564D">
      <w:pPr>
        <w:widowControl w:val="0"/>
        <w:autoSpaceDE w:val="0"/>
        <w:autoSpaceDN w:val="0"/>
        <w:adjustRightInd w:val="0"/>
        <w:spacing w:after="120"/>
        <w:ind w:firstLine="709"/>
        <w:jc w:val="both"/>
        <w:rPr>
          <w:sz w:val="28"/>
          <w:szCs w:val="28"/>
          <w:lang w:val="nl-NL"/>
        </w:rPr>
      </w:pPr>
      <w:r w:rsidRPr="000A0047">
        <w:rPr>
          <w:sz w:val="28"/>
          <w:szCs w:val="28"/>
          <w:lang w:val="nl-NL"/>
        </w:rPr>
        <w:t>(Tên tổ chức, cá nhân)............. cam đoan thực hiện đúng quy định của pháp luật về khoáng sản và quy định của pháp luật khác có liên quan.</w:t>
      </w:r>
    </w:p>
    <w:tbl>
      <w:tblPr>
        <w:tblW w:w="10212" w:type="dxa"/>
        <w:jc w:val="center"/>
        <w:tblInd w:w="-216" w:type="dxa"/>
        <w:tblLayout w:type="fixed"/>
        <w:tblLook w:val="04A0" w:firstRow="1" w:lastRow="0" w:firstColumn="1" w:lastColumn="0" w:noHBand="0" w:noVBand="1"/>
      </w:tblPr>
      <w:tblGrid>
        <w:gridCol w:w="5105"/>
        <w:gridCol w:w="5107"/>
      </w:tblGrid>
      <w:tr w:rsidR="0075564D" w:rsidRPr="000A0047" w:rsidTr="00F96407">
        <w:trPr>
          <w:jc w:val="center"/>
        </w:trPr>
        <w:tc>
          <w:tcPr>
            <w:tcW w:w="5105" w:type="dxa"/>
          </w:tcPr>
          <w:p w:rsidR="0075564D" w:rsidRPr="000A0047" w:rsidRDefault="0075564D" w:rsidP="00F96407">
            <w:pPr>
              <w:widowControl w:val="0"/>
              <w:spacing w:line="360" w:lineRule="exact"/>
              <w:jc w:val="center"/>
              <w:rPr>
                <w:sz w:val="28"/>
                <w:szCs w:val="28"/>
                <w:lang w:val="nl-NL"/>
              </w:rPr>
            </w:pPr>
            <w:r w:rsidRPr="000A0047">
              <w:rPr>
                <w:sz w:val="28"/>
                <w:szCs w:val="28"/>
                <w:lang w:val="nl-NL"/>
              </w:rPr>
              <w:t>Tổ chức, cá nhân đề nghị chuyển nhượng</w:t>
            </w:r>
          </w:p>
          <w:p w:rsidR="0075564D" w:rsidRPr="000A0047" w:rsidRDefault="0075564D" w:rsidP="00F96407">
            <w:pPr>
              <w:widowControl w:val="0"/>
              <w:spacing w:line="360" w:lineRule="exact"/>
              <w:jc w:val="center"/>
              <w:rPr>
                <w:sz w:val="28"/>
                <w:szCs w:val="28"/>
                <w:lang w:val="nl-NL"/>
              </w:rPr>
            </w:pPr>
            <w:r w:rsidRPr="000A0047">
              <w:rPr>
                <w:sz w:val="28"/>
                <w:szCs w:val="28"/>
                <w:lang w:val="nl-NL"/>
              </w:rPr>
              <w:t>(Ký tên, đóng dấu)</w:t>
            </w:r>
          </w:p>
        </w:tc>
        <w:tc>
          <w:tcPr>
            <w:tcW w:w="5107" w:type="dxa"/>
          </w:tcPr>
          <w:p w:rsidR="0075564D" w:rsidRPr="000A0047" w:rsidRDefault="0075564D" w:rsidP="00F96407">
            <w:pPr>
              <w:widowControl w:val="0"/>
              <w:spacing w:line="360" w:lineRule="exact"/>
              <w:jc w:val="center"/>
              <w:rPr>
                <w:sz w:val="28"/>
                <w:szCs w:val="28"/>
                <w:lang w:val="nl-NL"/>
              </w:rPr>
            </w:pPr>
            <w:r w:rsidRPr="000A0047">
              <w:rPr>
                <w:sz w:val="28"/>
                <w:szCs w:val="28"/>
                <w:lang w:val="nl-NL"/>
              </w:rPr>
              <w:t>Tổ chức, cá nhân nhận chuyển nhượng</w:t>
            </w:r>
          </w:p>
          <w:p w:rsidR="0075564D" w:rsidRPr="000A0047" w:rsidRDefault="0075564D" w:rsidP="00F96407">
            <w:pPr>
              <w:widowControl w:val="0"/>
              <w:spacing w:line="360" w:lineRule="exact"/>
              <w:jc w:val="center"/>
              <w:rPr>
                <w:sz w:val="28"/>
                <w:szCs w:val="28"/>
                <w:lang w:val="nl-NL"/>
              </w:rPr>
            </w:pPr>
            <w:r w:rsidRPr="000A0047">
              <w:rPr>
                <w:sz w:val="28"/>
                <w:szCs w:val="28"/>
                <w:lang w:val="nl-NL"/>
              </w:rPr>
              <w:t>(Ký tên, đóng dấu)</w:t>
            </w:r>
          </w:p>
        </w:tc>
      </w:tr>
    </w:tbl>
    <w:p w:rsidR="0075564D" w:rsidRPr="000A0047" w:rsidRDefault="0075564D" w:rsidP="0075564D">
      <w:pPr>
        <w:spacing w:before="120" w:line="340" w:lineRule="exact"/>
        <w:jc w:val="both"/>
        <w:rPr>
          <w:b/>
          <w:sz w:val="28"/>
          <w:szCs w:val="28"/>
          <w:lang w:val="pt-BR"/>
        </w:rPr>
        <w:sectPr w:rsidR="0075564D" w:rsidRPr="000A0047" w:rsidSect="001C5BBF">
          <w:headerReference w:type="default" r:id="rId6"/>
          <w:footerReference w:type="even" r:id="rId7"/>
          <w:pgSz w:w="11907" w:h="16840" w:code="9"/>
          <w:pgMar w:top="1134" w:right="1134" w:bottom="1077" w:left="1701" w:header="567" w:footer="567" w:gutter="0"/>
          <w:pgNumType w:start="1" w:chapStyle="1"/>
          <w:cols w:space="720"/>
          <w:docGrid w:linePitch="326"/>
        </w:sectPr>
      </w:pPr>
    </w:p>
    <w:p w:rsidR="0075564D" w:rsidRPr="000A0047" w:rsidRDefault="0075564D" w:rsidP="0075564D">
      <w:pPr>
        <w:pStyle w:val="Tenvb"/>
        <w:ind w:firstLine="0"/>
        <w:jc w:val="left"/>
      </w:pPr>
      <w:r w:rsidRPr="000A0047">
        <w:lastRenderedPageBreak/>
        <w:t>ỦY BAN NHÂN DÂN TỈNH.........</w:t>
      </w:r>
    </w:p>
    <w:p w:rsidR="0075564D" w:rsidRPr="000A0047" w:rsidRDefault="0075564D" w:rsidP="0075564D">
      <w:pPr>
        <w:pStyle w:val="Tenvb"/>
        <w:ind w:left="1440" w:firstLine="0"/>
        <w:jc w:val="left"/>
      </w:pPr>
      <w:r w:rsidRPr="000A0047">
        <w:t xml:space="preserve">               </w:t>
      </w:r>
      <w:r w:rsidRPr="000A0047">
        <w:rPr>
          <w:lang w:val="en-US"/>
        </w:rPr>
        <w:t xml:space="preserve">                                                                                              Mẫu số 17 -</w:t>
      </w:r>
      <w:r w:rsidRPr="000A0047">
        <w:t xml:space="preserve"> Phụ lục số 02                                                                                                </w:t>
      </w:r>
    </w:p>
    <w:tbl>
      <w:tblPr>
        <w:tblW w:w="0" w:type="auto"/>
        <w:jc w:val="center"/>
        <w:tblLook w:val="04A0" w:firstRow="1" w:lastRow="0" w:firstColumn="1" w:lastColumn="0" w:noHBand="0" w:noVBand="1"/>
      </w:tblPr>
      <w:tblGrid>
        <w:gridCol w:w="3604"/>
        <w:gridCol w:w="7688"/>
        <w:gridCol w:w="3294"/>
      </w:tblGrid>
      <w:tr w:rsidR="0075564D" w:rsidRPr="000A0047" w:rsidTr="00F96407">
        <w:trPr>
          <w:trHeight w:val="7897"/>
          <w:jc w:val="center"/>
        </w:trPr>
        <w:tc>
          <w:tcPr>
            <w:tcW w:w="3604" w:type="dxa"/>
          </w:tcPr>
          <w:p w:rsidR="0075564D" w:rsidRPr="000A0047" w:rsidRDefault="0075564D" w:rsidP="00F96407">
            <w:pPr>
              <w:widowControl w:val="0"/>
              <w:outlineLvl w:val="0"/>
              <w:rPr>
                <w:szCs w:val="28"/>
                <w:lang w:val="nl-NL"/>
              </w:rPr>
            </w:pPr>
          </w:p>
          <w:p w:rsidR="0075564D" w:rsidRPr="000A0047" w:rsidRDefault="0075564D" w:rsidP="00F96407">
            <w:pPr>
              <w:widowControl w:val="0"/>
              <w:autoSpaceDE w:val="0"/>
              <w:autoSpaceDN w:val="0"/>
              <w:adjustRightInd w:val="0"/>
              <w:rPr>
                <w:b/>
                <w:szCs w:val="28"/>
                <w:lang w:val="nl-NL"/>
              </w:rPr>
            </w:pPr>
            <w:r w:rsidRPr="000A0047">
              <w:rPr>
                <w:b/>
                <w:szCs w:val="28"/>
                <w:lang w:val="nl-NL"/>
              </w:rPr>
              <w:t>Tọa độ các điểm khép góc</w:t>
            </w:r>
          </w:p>
          <w:tbl>
            <w:tblPr>
              <w:tblW w:w="3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1204"/>
              <w:gridCol w:w="1347"/>
            </w:tblGrid>
            <w:tr w:rsidR="0075564D" w:rsidRPr="000A0047" w:rsidTr="00F96407">
              <w:trPr>
                <w:trHeight w:val="1036"/>
                <w:jc w:val="center"/>
              </w:trPr>
              <w:tc>
                <w:tcPr>
                  <w:tcW w:w="827" w:type="dxa"/>
                  <w:vMerge w:val="restart"/>
                  <w:vAlign w:val="center"/>
                </w:tcPr>
                <w:p w:rsidR="0075564D" w:rsidRPr="000A0047" w:rsidRDefault="0075564D" w:rsidP="00F96407">
                  <w:pPr>
                    <w:widowControl w:val="0"/>
                    <w:jc w:val="center"/>
                    <w:outlineLvl w:val="0"/>
                    <w:rPr>
                      <w:szCs w:val="28"/>
                    </w:rPr>
                  </w:pPr>
                  <w:r w:rsidRPr="000A0047">
                    <w:rPr>
                      <w:szCs w:val="28"/>
                    </w:rPr>
                    <w:t>Điểm góc</w:t>
                  </w:r>
                </w:p>
              </w:tc>
              <w:tc>
                <w:tcPr>
                  <w:tcW w:w="2551" w:type="dxa"/>
                  <w:gridSpan w:val="2"/>
                  <w:vAlign w:val="center"/>
                </w:tcPr>
                <w:p w:rsidR="0075564D" w:rsidRPr="000A0047" w:rsidRDefault="0075564D" w:rsidP="00F96407">
                  <w:pPr>
                    <w:widowControl w:val="0"/>
                    <w:jc w:val="center"/>
                    <w:outlineLvl w:val="0"/>
                    <w:rPr>
                      <w:szCs w:val="28"/>
                    </w:rPr>
                  </w:pPr>
                  <w:r w:rsidRPr="000A0047">
                    <w:rPr>
                      <w:szCs w:val="28"/>
                    </w:rPr>
                    <w:t>Hệ VN 2000, kinh tuyến trục…múi chiếu…</w:t>
                  </w:r>
                </w:p>
              </w:tc>
            </w:tr>
            <w:tr w:rsidR="0075564D" w:rsidRPr="000A0047" w:rsidTr="00F96407">
              <w:trPr>
                <w:trHeight w:val="135"/>
                <w:jc w:val="center"/>
              </w:trPr>
              <w:tc>
                <w:tcPr>
                  <w:tcW w:w="827" w:type="dxa"/>
                  <w:vMerge/>
                  <w:vAlign w:val="center"/>
                </w:tcPr>
                <w:p w:rsidR="0075564D" w:rsidRPr="000A0047" w:rsidRDefault="0075564D" w:rsidP="00F96407">
                  <w:pPr>
                    <w:widowControl w:val="0"/>
                    <w:outlineLvl w:val="0"/>
                    <w:rPr>
                      <w:szCs w:val="28"/>
                    </w:rPr>
                  </w:pPr>
                </w:p>
              </w:tc>
              <w:tc>
                <w:tcPr>
                  <w:tcW w:w="1204" w:type="dxa"/>
                  <w:vAlign w:val="center"/>
                </w:tcPr>
                <w:p w:rsidR="0075564D" w:rsidRPr="000A0047" w:rsidRDefault="0075564D" w:rsidP="00F96407">
                  <w:pPr>
                    <w:widowControl w:val="0"/>
                    <w:jc w:val="center"/>
                    <w:outlineLvl w:val="0"/>
                    <w:rPr>
                      <w:szCs w:val="28"/>
                    </w:rPr>
                  </w:pPr>
                  <w:r w:rsidRPr="000A0047">
                    <w:rPr>
                      <w:szCs w:val="28"/>
                    </w:rPr>
                    <w:t>X(m)</w:t>
                  </w:r>
                </w:p>
              </w:tc>
              <w:tc>
                <w:tcPr>
                  <w:tcW w:w="1347" w:type="dxa"/>
                  <w:vAlign w:val="center"/>
                </w:tcPr>
                <w:p w:rsidR="0075564D" w:rsidRPr="000A0047" w:rsidRDefault="0075564D" w:rsidP="00F96407">
                  <w:pPr>
                    <w:widowControl w:val="0"/>
                    <w:jc w:val="center"/>
                    <w:outlineLvl w:val="0"/>
                    <w:rPr>
                      <w:szCs w:val="28"/>
                    </w:rPr>
                  </w:pPr>
                  <w:r w:rsidRPr="000A0047">
                    <w:rPr>
                      <w:szCs w:val="28"/>
                    </w:rPr>
                    <w:t>Y(m)</w:t>
                  </w:r>
                </w:p>
              </w:tc>
            </w:tr>
            <w:tr w:rsidR="0075564D" w:rsidRPr="000A0047" w:rsidTr="00F96407">
              <w:trPr>
                <w:trHeight w:val="1036"/>
                <w:jc w:val="center"/>
              </w:trPr>
              <w:tc>
                <w:tcPr>
                  <w:tcW w:w="827" w:type="dxa"/>
                  <w:vAlign w:val="center"/>
                </w:tcPr>
                <w:p w:rsidR="0075564D" w:rsidRPr="000A0047" w:rsidRDefault="0075564D" w:rsidP="00F96407">
                  <w:pPr>
                    <w:widowControl w:val="0"/>
                    <w:jc w:val="center"/>
                    <w:outlineLvl w:val="0"/>
                    <w:rPr>
                      <w:szCs w:val="28"/>
                    </w:rPr>
                  </w:pPr>
                  <w:r w:rsidRPr="000A0047">
                    <w:rPr>
                      <w:szCs w:val="28"/>
                    </w:rPr>
                    <w:t>1</w:t>
                  </w:r>
                </w:p>
                <w:p w:rsidR="0075564D" w:rsidRPr="000A0047" w:rsidRDefault="0075564D" w:rsidP="00F96407">
                  <w:pPr>
                    <w:widowControl w:val="0"/>
                    <w:jc w:val="center"/>
                    <w:outlineLvl w:val="0"/>
                    <w:rPr>
                      <w:szCs w:val="28"/>
                    </w:rPr>
                  </w:pPr>
                  <w:r w:rsidRPr="000A0047">
                    <w:rPr>
                      <w:szCs w:val="28"/>
                    </w:rPr>
                    <w:t>2</w:t>
                  </w:r>
                </w:p>
                <w:p w:rsidR="0075564D" w:rsidRPr="000A0047" w:rsidRDefault="0075564D" w:rsidP="00F96407">
                  <w:pPr>
                    <w:widowControl w:val="0"/>
                    <w:jc w:val="center"/>
                    <w:outlineLvl w:val="0"/>
                    <w:rPr>
                      <w:szCs w:val="28"/>
                    </w:rPr>
                  </w:pPr>
                  <w:r w:rsidRPr="000A0047">
                    <w:rPr>
                      <w:szCs w:val="28"/>
                    </w:rPr>
                    <w:t>…</w:t>
                  </w:r>
                </w:p>
              </w:tc>
              <w:tc>
                <w:tcPr>
                  <w:tcW w:w="1204" w:type="dxa"/>
                </w:tcPr>
                <w:p w:rsidR="0075564D" w:rsidRPr="000A0047" w:rsidRDefault="0075564D" w:rsidP="00F96407">
                  <w:pPr>
                    <w:widowControl w:val="0"/>
                    <w:outlineLvl w:val="0"/>
                    <w:rPr>
                      <w:szCs w:val="28"/>
                    </w:rPr>
                  </w:pPr>
                </w:p>
              </w:tc>
              <w:tc>
                <w:tcPr>
                  <w:tcW w:w="1347" w:type="dxa"/>
                </w:tcPr>
                <w:p w:rsidR="0075564D" w:rsidRPr="000A0047" w:rsidRDefault="0075564D" w:rsidP="00F96407">
                  <w:pPr>
                    <w:widowControl w:val="0"/>
                    <w:outlineLvl w:val="0"/>
                    <w:rPr>
                      <w:szCs w:val="28"/>
                    </w:rPr>
                  </w:pPr>
                </w:p>
              </w:tc>
            </w:tr>
          </w:tbl>
          <w:p w:rsidR="0075564D" w:rsidRPr="000A0047" w:rsidRDefault="0075564D" w:rsidP="00F96407">
            <w:pPr>
              <w:widowControl w:val="0"/>
              <w:outlineLvl w:val="0"/>
              <w:rPr>
                <w:szCs w:val="28"/>
              </w:rPr>
            </w:pPr>
          </w:p>
          <w:p w:rsidR="0075564D" w:rsidRPr="000A0047" w:rsidRDefault="0075564D" w:rsidP="00F96407">
            <w:pPr>
              <w:widowControl w:val="0"/>
              <w:outlineLvl w:val="0"/>
              <w:rPr>
                <w:szCs w:val="28"/>
              </w:rPr>
            </w:pPr>
          </w:p>
          <w:p w:rsidR="0075564D" w:rsidRPr="000A0047" w:rsidRDefault="0075564D" w:rsidP="00F96407">
            <w:pPr>
              <w:widowControl w:val="0"/>
              <w:outlineLvl w:val="0"/>
              <w:rPr>
                <w:szCs w:val="28"/>
              </w:rPr>
            </w:pPr>
          </w:p>
          <w:p w:rsidR="0075564D" w:rsidRPr="000A0047" w:rsidRDefault="0075564D" w:rsidP="00F96407">
            <w:pPr>
              <w:widowControl w:val="0"/>
              <w:outlineLvl w:val="0"/>
              <w:rPr>
                <w:szCs w:val="28"/>
              </w:rPr>
            </w:pPr>
          </w:p>
          <w:p w:rsidR="0075564D" w:rsidRPr="000A0047" w:rsidRDefault="0075564D" w:rsidP="00F96407">
            <w:pPr>
              <w:widowControl w:val="0"/>
              <w:outlineLvl w:val="0"/>
              <w:rPr>
                <w:szCs w:val="28"/>
              </w:rPr>
            </w:pPr>
          </w:p>
          <w:p w:rsidR="0075564D" w:rsidRPr="000A0047" w:rsidRDefault="0075564D" w:rsidP="00F96407">
            <w:pPr>
              <w:widowControl w:val="0"/>
              <w:outlineLvl w:val="0"/>
              <w:rPr>
                <w:szCs w:val="28"/>
              </w:rPr>
            </w:pPr>
            <w:r>
              <w:rPr>
                <w:noProof/>
                <w:szCs w:val="28"/>
                <w:lang w:eastAsia="en-US"/>
              </w:rPr>
              <mc:AlternateContent>
                <mc:Choice Requires="wps">
                  <w:drawing>
                    <wp:anchor distT="0" distB="0" distL="114300" distR="114300" simplePos="0" relativeHeight="251663360" behindDoc="0" locked="0" layoutInCell="1" allowOverlap="1">
                      <wp:simplePos x="0" y="0"/>
                      <wp:positionH relativeFrom="column">
                        <wp:posOffset>1600835</wp:posOffset>
                      </wp:positionH>
                      <wp:positionV relativeFrom="paragraph">
                        <wp:posOffset>153670</wp:posOffset>
                      </wp:positionV>
                      <wp:extent cx="533400" cy="483870"/>
                      <wp:effectExtent l="13970" t="52070" r="52705" b="698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4838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05pt,12.1pt" to="168.05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mIfPgIAAGYEAAAOAAAAZHJzL2Uyb0RvYy54bWysVMGO2jAQvVfqP1i+QxIILESEVZVAL9sW&#10;abe9G9tJrDq2ZRsCqvrvHRuW3W0vVVUOZuyZeX7zZpzV/amX6MitE1qVOBunGHFFNROqLfHXp+1o&#10;gZHzRDEiteIlPnOH79fv360GU/CJ7rRk3CIAUa4YTIk7702RJI52vCdurA1X4Gy07YmHrW0TZskA&#10;6L1MJmk6TwZtmbGacufgtL448TriNw2n/kvTOO6RLDFw83G1cd2HNVmvSNFaYjpBrzTIP7DoiVBw&#10;6Q2qJp6ggxV/QPWCWu1048dU94luGkF5rAGqydLfqnnsiOGxFhDHmZtM7v/B0s/HnUWClXiOkSI9&#10;tOjRWyLazqNKKwUCaovmQafBuALCK7WzoVJ6Uo/mQdPvDilddUS1PPJ9OhsAyUJG8iYlbJyB2/bD&#10;J80ghhy8jqKdGtujRgrzLSQGcBAGnWKXzrcu8ZNHFA5n02meQi8puPLFdHEXu5iQIsCEZGOd/8h1&#10;j4JRYilUEJEU5PjgfKD1EhKOld4KKeMgSIWGEi9nk1lMcFoKFpwhzNl2X0mLjiSMUvzFGsHzOszq&#10;g2IRrOOEba62J0KCjXwUx1sBckmOw209ZxhJDq8nWBd6UoUboWAgfLUu0/RjmS43i80iH+WT+WaU&#10;p3U9+rCt8tF8m93N6mldVXX2M5DP8qITjHEV+D9Pdpb/3eRc39hlJm+zfRMqeYseFQWyz/+RdOx9&#10;aPdlcPaanXc2VBfGAIY5Bl8fXngtr/cx6uXzsP4FAAD//wMAUEsDBBQABgAIAAAAIQDTShp54AAA&#10;AAoBAAAPAAAAZHJzL2Rvd25yZXYueG1sTI9NT8MwDIbvSPyHyEjcWNKum6A0nRACiROCDU3aLWtN&#10;W9Y4JcnWwq/HnODmj0evHxeryfbihD50jjQkMwUCqXJ1R42Gt83j1TWIEA3VpneEGr4wwKo8PytM&#10;XruRXvG0jo3gEAq50dDGOORShqpFa8LMDUi8e3femsitb2TtzcjhtpepUktpTUd8oTUD3rdYHdZH&#10;q+FmMy7ciz9ss6T73H0/fMTh6TlqfXkx3d2CiDjFPxh+9VkdSnbauyPVQfQa0kWaMMpFloJgYD5f&#10;8mDPpFIZyLKQ/18ofwAAAP//AwBQSwECLQAUAAYACAAAACEAtoM4kv4AAADhAQAAEwAAAAAAAAAA&#10;AAAAAAAAAAAAW0NvbnRlbnRfVHlwZXNdLnhtbFBLAQItABQABgAIAAAAIQA4/SH/1gAAAJQBAAAL&#10;AAAAAAAAAAAAAAAAAC8BAABfcmVscy8ucmVsc1BLAQItABQABgAIAAAAIQA30mIfPgIAAGYEAAAO&#10;AAAAAAAAAAAAAAAAAC4CAABkcnMvZTJvRG9jLnhtbFBLAQItABQABgAIAAAAIQDTShp54AAAAAoB&#10;AAAPAAAAAAAAAAAAAAAAAJgEAABkcnMvZG93bnJldi54bWxQSwUGAAAAAAQABADzAAAApQUAAAAA&#10;">
                      <v:stroke endarrow="block"/>
                    </v:line>
                  </w:pict>
                </mc:Fallback>
              </mc:AlternateContent>
            </w:r>
          </w:p>
          <w:p w:rsidR="0075564D" w:rsidRPr="000A0047" w:rsidRDefault="0075564D" w:rsidP="00F96407">
            <w:pPr>
              <w:widowControl w:val="0"/>
              <w:outlineLvl w:val="0"/>
              <w:rPr>
                <w:szCs w:val="28"/>
              </w:rPr>
            </w:pPr>
          </w:p>
          <w:p w:rsidR="0075564D" w:rsidRPr="000A0047" w:rsidRDefault="0075564D" w:rsidP="00F96407">
            <w:pPr>
              <w:widowControl w:val="0"/>
              <w:outlineLvl w:val="0"/>
              <w:rPr>
                <w:szCs w:val="28"/>
              </w:rPr>
            </w:pPr>
          </w:p>
          <w:p w:rsidR="0075564D" w:rsidRPr="000A0047" w:rsidRDefault="0075564D" w:rsidP="00F96407">
            <w:pPr>
              <w:widowControl w:val="0"/>
              <w:outlineLvl w:val="0"/>
              <w:rPr>
                <w:szCs w:val="28"/>
              </w:rPr>
            </w:pPr>
            <w:r>
              <w:rPr>
                <w:noProof/>
                <w:szCs w:val="28"/>
                <w:lang w:eastAsia="en-US"/>
              </w:rPr>
              <mc:AlternateContent>
                <mc:Choice Requires="wps">
                  <w:drawing>
                    <wp:anchor distT="0" distB="0" distL="114300" distR="114300" simplePos="0" relativeHeight="251662336" behindDoc="0" locked="0" layoutInCell="1" allowOverlap="1">
                      <wp:simplePos x="0" y="0"/>
                      <wp:positionH relativeFrom="column">
                        <wp:posOffset>772160</wp:posOffset>
                      </wp:positionH>
                      <wp:positionV relativeFrom="paragraph">
                        <wp:posOffset>111760</wp:posOffset>
                      </wp:positionV>
                      <wp:extent cx="1244600" cy="336550"/>
                      <wp:effectExtent l="4445" t="2540" r="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5564D" w:rsidRPr="00C10D48" w:rsidRDefault="0075564D" w:rsidP="0075564D">
                                  <w:r w:rsidRPr="00C10D48">
                                    <w:t>Khung tọa độ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60.8pt;margin-top:8.8pt;width:98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mgQggIAAA8FAAAOAAAAZHJzL2Uyb0RvYy54bWysVG1v2yAQ/j5p/wHxPbWd2mlsxan6skyT&#10;uhep3Q8ggGM0DAxI7K7af9+BkzTrNmma5g8YuOPh7p7nWFwOnUQ7bp3QqsbZWYoRV1QzoTY1/vyw&#10;mswxcp4oRqRWvMaP3OHL5etXi95UfKpbLRm3CECUq3pT49Z7UyWJoy3viDvThiswNtp2xMPSbhJm&#10;SQ/onUymaTpLem2ZsZpy52D3djTiZcRvGk79x6Zx3CNZY4jNx9HGcR3GZLkg1cYS0wq6D4P8QxQd&#10;EQouPULdEk/Q1opfoDpBrXa68WdUd4luGkF5zAGyydIX2dy3xPCYCxTHmWOZ3P+DpR92nywSrMYF&#10;Rop0QNEDHzy61gMqQnV64ypwujfg5gfYBpZjps7cafrFIaVvWqI2/Mpa3becMIguCyeTk6Mjjgsg&#10;6/69ZnAN2XodgYbGdqF0UAwE6MDS45GZEAoNV07zfJaCiYLt/HxWFJG6hFSH08Y6/5brDoVJjS0w&#10;H9HJ7s75EA2pDi7hMqelYCshZVzYzfpGWrQjoJJV/GICL9ykCs5Kh2Mj4rgDQcIdwRbCjaw/lRBx&#10;ej0tJ6vZ/GKSr/JiUl6k80maldflLM3L/Hb1PQSY5VUrGOPqTih+UGCW/x3D+14YtRM1iPoal8W0&#10;GCn6Y5Jp/H6XZCc8NKQUXY3nRydSBWLfKAZpk8oTIcd58nP4scpQg8M/ViXKIDA/asAP6wFQgjbW&#10;mj2CIKwGvoBaeEVg0mr7DaMeOrLG7uuWWI6RfKdAVGWW56GF4yIvLqawsKeW9amFKApQNfYYjdMb&#10;P7b91lixaeGmUcZKX4EQGxE18hzVXr7QdTGZ/QsR2vp0Hb2e37HlDwAAAP//AwBQSwMEFAAGAAgA&#10;AAAhADMFKwvbAAAACQEAAA8AAABkcnMvZG93bnJldi54bWxMj8FOw0AMRO9I/MPKSFwQ3bRAAiGb&#10;CpBAvbb0A5ysm0RkvVF226R/j+ECJ8/Io/FzsZ5dr040hs6zgeUiAUVce9txY2D/+X77CCpEZIu9&#10;ZzJwpgDr8vKiwNz6ibd02sVGSQmHHA20MQ651qFuyWFY+IFYdgc/Ooxix0bbEScpd71eJUmqHXYs&#10;F1oc6K2l+mt3dAYOm+nm4WmqPuI+296nr9hllT8bc301vzyDijTHvzD84As6lMJU+SPboHrxq2Uq&#10;URGZTAnc/YrKQJakoMtC//+g/AYAAP//AwBQSwECLQAUAAYACAAAACEAtoM4kv4AAADhAQAAEwAA&#10;AAAAAAAAAAAAAAAAAAAAW0NvbnRlbnRfVHlwZXNdLnhtbFBLAQItABQABgAIAAAAIQA4/SH/1gAA&#10;AJQBAAALAAAAAAAAAAAAAAAAAC8BAABfcmVscy8ucmVsc1BLAQItABQABgAIAAAAIQBKamgQggIA&#10;AA8FAAAOAAAAAAAAAAAAAAAAAC4CAABkcnMvZTJvRG9jLnhtbFBLAQItABQABgAIAAAAIQAzBSsL&#10;2wAAAAkBAAAPAAAAAAAAAAAAAAAAANwEAABkcnMvZG93bnJldi54bWxQSwUGAAAAAAQABADzAAAA&#10;5AUAAAAA&#10;" stroked="f">
                      <v:textbox>
                        <w:txbxContent>
                          <w:p w:rsidR="0075564D" w:rsidRPr="00C10D48" w:rsidRDefault="0075564D" w:rsidP="0075564D">
                            <w:r w:rsidRPr="00C10D48">
                              <w:t>Khung tọa độ</w:t>
                            </w:r>
                          </w:p>
                        </w:txbxContent>
                      </v:textbox>
                    </v:shape>
                  </w:pict>
                </mc:Fallback>
              </mc:AlternateContent>
            </w:r>
          </w:p>
        </w:tc>
        <w:tc>
          <w:tcPr>
            <w:tcW w:w="7688" w:type="dxa"/>
          </w:tcPr>
          <w:p w:rsidR="0075564D" w:rsidRPr="000A0047" w:rsidRDefault="0075564D" w:rsidP="00F96407">
            <w:pPr>
              <w:widowControl w:val="0"/>
              <w:jc w:val="center"/>
              <w:outlineLvl w:val="0"/>
              <w:rPr>
                <w:szCs w:val="28"/>
              </w:rPr>
            </w:pPr>
            <w:r w:rsidRPr="000A0047">
              <w:rPr>
                <w:szCs w:val="28"/>
              </w:rPr>
              <w:t>BẢN ĐỒ KHU VỰC THĂM DÒ KHOÁNG SẢN</w:t>
            </w:r>
          </w:p>
          <w:p w:rsidR="0075564D" w:rsidRPr="000A0047" w:rsidRDefault="0075564D" w:rsidP="00F96407">
            <w:pPr>
              <w:widowControl w:val="0"/>
              <w:jc w:val="center"/>
              <w:outlineLvl w:val="0"/>
              <w:rPr>
                <w:szCs w:val="28"/>
              </w:rPr>
            </w:pPr>
            <w:r w:rsidRPr="000A0047">
              <w:rPr>
                <w:szCs w:val="28"/>
              </w:rPr>
              <w:t>(tên khoáng sản)…..tại khu vực (mỏ)…., xã….., huyện…., tỉnh….</w:t>
            </w:r>
          </w:p>
          <w:p w:rsidR="0075564D" w:rsidRPr="000A0047" w:rsidRDefault="0075564D" w:rsidP="00F96407">
            <w:pPr>
              <w:widowControl w:val="0"/>
              <w:jc w:val="center"/>
              <w:outlineLvl w:val="0"/>
              <w:rPr>
                <w:szCs w:val="28"/>
              </w:rPr>
            </w:pPr>
            <w:r w:rsidRPr="000A0047">
              <w:rPr>
                <w:szCs w:val="28"/>
              </w:rPr>
              <w:t>(Kèm theo Giấy phép thăm dò số......./GP-UBND ngày.... tháng.....năm....của Uỷ ban nhân dân tỉnh Yên Bái)</w:t>
            </w:r>
          </w:p>
          <w:p w:rsidR="0075564D" w:rsidRPr="000A0047" w:rsidRDefault="0075564D" w:rsidP="00F96407">
            <w:pPr>
              <w:widowControl w:val="0"/>
              <w:outlineLvl w:val="0"/>
              <w:rPr>
                <w:szCs w:val="28"/>
              </w:rPr>
            </w:pPr>
            <w:r>
              <w:rPr>
                <w:noProof/>
                <w:szCs w:val="28"/>
                <w:lang w:eastAsia="en-US"/>
              </w:rPr>
              <mc:AlternateContent>
                <mc:Choice Requires="wps">
                  <w:drawing>
                    <wp:anchor distT="0" distB="0" distL="114300" distR="114300" simplePos="0" relativeHeight="251660288" behindDoc="0" locked="0" layoutInCell="1" allowOverlap="1">
                      <wp:simplePos x="0" y="0"/>
                      <wp:positionH relativeFrom="column">
                        <wp:posOffset>-27940</wp:posOffset>
                      </wp:positionH>
                      <wp:positionV relativeFrom="paragraph">
                        <wp:posOffset>49530</wp:posOffset>
                      </wp:positionV>
                      <wp:extent cx="4902835" cy="2783205"/>
                      <wp:effectExtent l="26035" t="20320" r="24130" b="254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2835" cy="2783205"/>
                              </a:xfrm>
                              <a:prstGeom prst="rect">
                                <a:avLst/>
                              </a:prstGeom>
                              <a:solidFill>
                                <a:srgbClr val="FFFFFF"/>
                              </a:solidFill>
                              <a:ln w="38100" cmpd="dbl">
                                <a:solidFill>
                                  <a:srgbClr val="000000"/>
                                </a:solidFill>
                                <a:miter lim="800000"/>
                                <a:headEnd/>
                                <a:tailEnd/>
                              </a:ln>
                            </wps:spPr>
                            <wps:txbx>
                              <w:txbxContent>
                                <w:p w:rsidR="0075564D" w:rsidRDefault="0075564D" w:rsidP="0075564D"/>
                                <w:p w:rsidR="0075564D" w:rsidRPr="00493394" w:rsidRDefault="0075564D" w:rsidP="0075564D">
                                  <w:pPr>
                                    <w:jc w:val="center"/>
                                  </w:pPr>
                                  <w:r w:rsidRPr="00493394">
                                    <w:t>Nền địa hình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2.2pt;margin-top:3.9pt;width:386.05pt;height:21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SqvMgIAAFsEAAAOAAAAZHJzL2Uyb0RvYy54bWysVNuO0zAQfUfiHyy/06RpynajpqtVlyKk&#10;BVYsfIDjOImFb4zdpuXrGbvdbhd4QuTB8njGx2fOzGR5s9eK7AR4aU1Np5OcEmG4baXpa/rt6+bN&#10;ghIfmGmZskbU9CA8vVm9frUcXSUKO1jVCiAIYnw1upoOIbgqyzwfhGZ+Yp0w6OwsaBbQhD5rgY2I&#10;rlVW5PnbbLTQOrBceI+nd0cnXSX8rhM8fO46LwJRNUVuIa2Q1iau2WrJqh6YGyQ/0WD/wEIzafDR&#10;M9QdC4xsQf4BpSUH620XJtzqzHad5CLlgNlM89+yeRyYEykXFMe7s0z+/8HyT7sHILKtaUmJYRpL&#10;9AVFY6ZXgpRRntH5CqMe3QPEBL27t/y7J8auB4wStwB2HARrkdQ0xmcvLkTD41XSjB9ti+hsG2xS&#10;at+BjoCoAdmnghzOBRH7QDgeltd5sZjNKeHoK64WsyKfpzdY9XTdgQ/vhdUkbmoKSD7Bs929D5EO&#10;q55CEn2rZLuRSiUD+matgOwYdscmfSd0fxmmDBlrOltMc+wgrh2K1TYqvfIizl/C5en7G5yWAVte&#10;SV3TxTmIVVHDd6ZNDRmYVMc90lfmJGrU8ViPsG/2qWhJ8ahxY9sDqgz22OE4kbgZLPykZMTurqn/&#10;sWUgKFEfDFbqelqWcRySUc6vCjTg0tNcepjhCFXTQMlxuw7HEdo6kP2AL02TGsbeYnU7mXR/ZnWi&#10;jx2cynGatjgil3aKev4nrH4BAAD//wMAUEsDBBQABgAIAAAAIQD0C/Os2wAAAAgBAAAPAAAAZHJz&#10;L2Rvd25yZXYueG1sTI/NasMwEITvhb6D2EBviZwi7Mb1OpRAoNc6eQDFWv8Qa2UsJXb69FVP7XGY&#10;YeabYr/YQdxp8r1jhO0mAUFcO9Nzi3A+HddvIHzQbPTgmBAe5GFfPj8VOjdu5i+6V6EVsYR9rhG6&#10;EMZcSl93ZLXfuJE4eo2brA5RTq00k55juR3ka5Kk0uqe40KnRzp0VF+rm0Uw3MwPVe2+3VnJ5LD7&#10;bNrTUSK+rJaPdxCBlvAXhl/8iA5lZLq4GxsvBoS1UjGJkMUD0c7SLANxQVAq3YIsC/n/QPkDAAD/&#10;/wMAUEsBAi0AFAAGAAgAAAAhALaDOJL+AAAA4QEAABMAAAAAAAAAAAAAAAAAAAAAAFtDb250ZW50&#10;X1R5cGVzXS54bWxQSwECLQAUAAYACAAAACEAOP0h/9YAAACUAQAACwAAAAAAAAAAAAAAAAAvAQAA&#10;X3JlbHMvLnJlbHNQSwECLQAUAAYACAAAACEA0EEqrzICAABbBAAADgAAAAAAAAAAAAAAAAAuAgAA&#10;ZHJzL2Uyb0RvYy54bWxQSwECLQAUAAYACAAAACEA9AvzrNsAAAAIAQAADwAAAAAAAAAAAAAAAACM&#10;BAAAZHJzL2Rvd25yZXYueG1sUEsFBgAAAAAEAAQA8wAAAJQFAAAAAA==&#10;" strokeweight="3pt">
                      <v:stroke linestyle="thinThin"/>
                      <v:textbox>
                        <w:txbxContent>
                          <w:p w:rsidR="0075564D" w:rsidRDefault="0075564D" w:rsidP="0075564D"/>
                          <w:p w:rsidR="0075564D" w:rsidRPr="00493394" w:rsidRDefault="0075564D" w:rsidP="0075564D">
                            <w:pPr>
                              <w:jc w:val="center"/>
                            </w:pPr>
                            <w:r w:rsidRPr="00493394">
                              <w:t>Nền địa hình</w:t>
                            </w:r>
                          </w:p>
                        </w:txbxContent>
                      </v:textbox>
                    </v:rect>
                  </w:pict>
                </mc:Fallback>
              </mc:AlternateContent>
            </w:r>
          </w:p>
          <w:p w:rsidR="0075564D" w:rsidRPr="000A0047" w:rsidRDefault="0075564D" w:rsidP="00F96407">
            <w:pPr>
              <w:widowControl w:val="0"/>
              <w:outlineLvl w:val="0"/>
              <w:rPr>
                <w:szCs w:val="28"/>
              </w:rPr>
            </w:pPr>
          </w:p>
          <w:p w:rsidR="0075564D" w:rsidRPr="000A0047" w:rsidRDefault="0075564D" w:rsidP="00F96407">
            <w:pPr>
              <w:widowControl w:val="0"/>
              <w:outlineLvl w:val="0"/>
              <w:rPr>
                <w:szCs w:val="28"/>
              </w:rPr>
            </w:pPr>
          </w:p>
          <w:p w:rsidR="0075564D" w:rsidRPr="000A0047" w:rsidRDefault="0075564D" w:rsidP="00F96407">
            <w:pPr>
              <w:widowControl w:val="0"/>
              <w:outlineLvl w:val="0"/>
              <w:rPr>
                <w:szCs w:val="28"/>
              </w:rPr>
            </w:pPr>
          </w:p>
          <w:p w:rsidR="0075564D" w:rsidRPr="000A0047" w:rsidRDefault="0075564D" w:rsidP="00F96407">
            <w:pPr>
              <w:widowControl w:val="0"/>
              <w:outlineLvl w:val="0"/>
              <w:rPr>
                <w:szCs w:val="28"/>
              </w:rPr>
            </w:pPr>
            <w:r>
              <w:rPr>
                <w:noProof/>
                <w:szCs w:val="28"/>
                <w:lang w:eastAsia="en-US"/>
              </w:rPr>
              <mc:AlternateContent>
                <mc:Choice Requires="wps">
                  <w:drawing>
                    <wp:anchor distT="0" distB="0" distL="114300" distR="114300" simplePos="0" relativeHeight="251661312" behindDoc="0" locked="0" layoutInCell="1" allowOverlap="1">
                      <wp:simplePos x="0" y="0"/>
                      <wp:positionH relativeFrom="column">
                        <wp:posOffset>1395095</wp:posOffset>
                      </wp:positionH>
                      <wp:positionV relativeFrom="paragraph">
                        <wp:posOffset>53340</wp:posOffset>
                      </wp:positionV>
                      <wp:extent cx="1960880" cy="967740"/>
                      <wp:effectExtent l="10795" t="10795" r="9525" b="1206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0880" cy="967740"/>
                              </a:xfrm>
                              <a:prstGeom prst="rect">
                                <a:avLst/>
                              </a:prstGeom>
                              <a:solidFill>
                                <a:srgbClr val="FFFFFF"/>
                              </a:solidFill>
                              <a:ln w="9525">
                                <a:solidFill>
                                  <a:srgbClr val="000000"/>
                                </a:solidFill>
                                <a:miter lim="800000"/>
                                <a:headEnd/>
                                <a:tailEnd/>
                              </a:ln>
                            </wps:spPr>
                            <wps:txbx>
                              <w:txbxContent>
                                <w:p w:rsidR="0075564D" w:rsidRDefault="0075564D" w:rsidP="0075564D">
                                  <w:pPr>
                                    <w:jc w:val="center"/>
                                  </w:pPr>
                                </w:p>
                                <w:p w:rsidR="0075564D" w:rsidRPr="00F777B4" w:rsidRDefault="0075564D" w:rsidP="0075564D">
                                  <w:pPr>
                                    <w:jc w:val="center"/>
                                  </w:pPr>
                                  <w:r w:rsidRPr="00493394">
                                    <w:t>Ranh gi</w:t>
                                  </w:r>
                                  <w:r>
                                    <w:rPr>
                                      <w:lang w:val="vi-VN"/>
                                    </w:rPr>
                                    <w:t>ới khu vực thăm dò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8" style="position:absolute;margin-left:109.85pt;margin-top:4.2pt;width:154.4pt;height:7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vg2KwIAAE4EAAAOAAAAZHJzL2Uyb0RvYy54bWysVNuO0zAQfUfiHyy/0yTdtttGTVerLkVI&#10;C6xY+ADHcRIL3xi7TcrXM3Ha0gWeEHmwPJnxyZlzxlnf9VqRgwAvrSloNkkpEYbbSpqmoF+/7N4s&#10;KfGBmYopa0RBj8LTu83rV+vO5WJqW6sqAQRBjM87V9A2BJcnieet0MxPrBMGk7UFzQKG0CQVsA7R&#10;tUqmabpIOguVA8uF9/j2YUzSTcSva8HDp7r2IhBVUOQW4gpxLYc12axZ3gBzreQnGuwfWGgmDX70&#10;AvXAAiN7kH9AacnBeluHCbc6sXUtuYg9YDdZ+ls3zy1zIvaC4nh3kcn/P1j+8fAERFYFvaHEMI0W&#10;fUbRmGmUIDeDPJ3zOVY9uycYGvTu0fJvnhi7bbFK3APYrhWsQlLZUJ+8ODAEHo+SsvtgK0Rn+2Cj&#10;Un0NegBEDUgfDTleDBF9IBxfZqtFulyibxxzq8Xt7Sw6lrD8fNqBD++E1WTYFBSQe0Rnh0cfBjYs&#10;P5dE9lbJaieVigE05VYBOTAcjl18YgPY5HWZMqTDr8+n84j8IuevIdL4/A1Cy4BTrqQu6PJSxPJB&#10;tremijMYmFTjHikrc9JxkG60IPRlH32ank0pbXVEYcGOQ42XEDethR+UdDjQBfXf9wwEJeq9QXNW&#10;2QzVIyEGs/ntFAO4zpTXGWY4QhU0UDJut2G8NXsHsmnxS1lUw9h7NLSWUevB7JHViT4ObbTgdMGG&#10;W3Edx6pfv4HNTwAAAP//AwBQSwMEFAAGAAgAAAAhADZ969beAAAACQEAAA8AAABkcnMvZG93bnJl&#10;di54bWxMj8FOwzAQRO9I/IO1SNyo3UBLGuJUCFQkjm164baJlyQQ21HstIGvZznBcTVPM2/z7Wx7&#10;caIxdN5pWC4UCHK1N51rNBzL3U0KIkR0BnvvSMMXBdgWlxc5Zsaf3Z5Oh9gILnEhQw1tjEMmZahb&#10;shgWfiDH2bsfLUY+x0aaEc9cbnuZKLWWFjvHCy0O9NRS/XmYrIaqS474vS9flN3sbuPrXH5Mb89a&#10;X1/Njw8gIs3xD4ZffVaHgp0qPzkTRK8hWW7uGdWQ3oHgfJWkKxAVg2uVgixy+f+D4gcAAP//AwBQ&#10;SwECLQAUAAYACAAAACEAtoM4kv4AAADhAQAAEwAAAAAAAAAAAAAAAAAAAAAAW0NvbnRlbnRfVHlw&#10;ZXNdLnhtbFBLAQItABQABgAIAAAAIQA4/SH/1gAAAJQBAAALAAAAAAAAAAAAAAAAAC8BAABfcmVs&#10;cy8ucmVsc1BLAQItABQABgAIAAAAIQCDovg2KwIAAE4EAAAOAAAAAAAAAAAAAAAAAC4CAABkcnMv&#10;ZTJvRG9jLnhtbFBLAQItABQABgAIAAAAIQA2fevW3gAAAAkBAAAPAAAAAAAAAAAAAAAAAIUEAABk&#10;cnMvZG93bnJldi54bWxQSwUGAAAAAAQABADzAAAAkAUAAAAA&#10;">
                      <v:textbox>
                        <w:txbxContent>
                          <w:p w:rsidR="0075564D" w:rsidRDefault="0075564D" w:rsidP="0075564D">
                            <w:pPr>
                              <w:jc w:val="center"/>
                            </w:pPr>
                          </w:p>
                          <w:p w:rsidR="0075564D" w:rsidRPr="00F777B4" w:rsidRDefault="0075564D" w:rsidP="0075564D">
                            <w:pPr>
                              <w:jc w:val="center"/>
                            </w:pPr>
                            <w:r w:rsidRPr="00493394">
                              <w:t>Ranh gi</w:t>
                            </w:r>
                            <w:r>
                              <w:rPr>
                                <w:lang w:val="vi-VN"/>
                              </w:rPr>
                              <w:t>ới khu vực thăm dò</w:t>
                            </w:r>
                          </w:p>
                        </w:txbxContent>
                      </v:textbox>
                    </v:rect>
                  </w:pict>
                </mc:Fallback>
              </mc:AlternateContent>
            </w:r>
          </w:p>
          <w:p w:rsidR="0075564D" w:rsidRPr="000A0047" w:rsidRDefault="0075564D" w:rsidP="00F96407">
            <w:pPr>
              <w:widowControl w:val="0"/>
              <w:outlineLvl w:val="0"/>
              <w:rPr>
                <w:szCs w:val="28"/>
              </w:rPr>
            </w:pPr>
          </w:p>
          <w:p w:rsidR="0075564D" w:rsidRPr="000A0047" w:rsidRDefault="0075564D" w:rsidP="00F96407">
            <w:pPr>
              <w:widowControl w:val="0"/>
              <w:outlineLvl w:val="0"/>
              <w:rPr>
                <w:szCs w:val="28"/>
              </w:rPr>
            </w:pPr>
          </w:p>
          <w:p w:rsidR="0075564D" w:rsidRPr="000A0047" w:rsidRDefault="0075564D" w:rsidP="00F96407">
            <w:pPr>
              <w:widowControl w:val="0"/>
              <w:outlineLvl w:val="0"/>
              <w:rPr>
                <w:szCs w:val="28"/>
              </w:rPr>
            </w:pPr>
          </w:p>
          <w:p w:rsidR="0075564D" w:rsidRPr="000A0047" w:rsidRDefault="0075564D" w:rsidP="00F96407">
            <w:pPr>
              <w:widowControl w:val="0"/>
              <w:outlineLvl w:val="0"/>
              <w:rPr>
                <w:szCs w:val="28"/>
              </w:rPr>
            </w:pPr>
          </w:p>
          <w:p w:rsidR="0075564D" w:rsidRPr="000A0047" w:rsidRDefault="0075564D" w:rsidP="00F96407">
            <w:pPr>
              <w:widowControl w:val="0"/>
              <w:rPr>
                <w:bCs/>
                <w:szCs w:val="28"/>
                <w:lang w:val="nl-NL"/>
              </w:rPr>
            </w:pPr>
          </w:p>
          <w:p w:rsidR="0075564D" w:rsidRPr="000A0047" w:rsidRDefault="0075564D" w:rsidP="00F96407">
            <w:pPr>
              <w:widowControl w:val="0"/>
              <w:rPr>
                <w:bCs/>
                <w:szCs w:val="28"/>
                <w:lang w:val="nl-NL"/>
              </w:rPr>
            </w:pPr>
          </w:p>
          <w:p w:rsidR="0075564D" w:rsidRPr="000A0047" w:rsidRDefault="0075564D" w:rsidP="00F96407">
            <w:pPr>
              <w:widowControl w:val="0"/>
              <w:rPr>
                <w:bCs/>
                <w:szCs w:val="28"/>
                <w:lang w:val="nl-NL"/>
              </w:rPr>
            </w:pPr>
          </w:p>
          <w:p w:rsidR="0075564D" w:rsidRPr="000A0047" w:rsidRDefault="0075564D" w:rsidP="00F96407">
            <w:pPr>
              <w:widowControl w:val="0"/>
              <w:rPr>
                <w:bCs/>
                <w:szCs w:val="28"/>
                <w:lang w:val="nl-NL"/>
              </w:rPr>
            </w:pPr>
          </w:p>
          <w:p w:rsidR="0075564D" w:rsidRPr="000A0047" w:rsidRDefault="0075564D" w:rsidP="00F96407">
            <w:pPr>
              <w:widowControl w:val="0"/>
              <w:rPr>
                <w:bCs/>
                <w:szCs w:val="28"/>
                <w:lang w:val="nl-NL"/>
              </w:rPr>
            </w:pPr>
          </w:p>
          <w:p w:rsidR="0075564D" w:rsidRPr="000A0047" w:rsidRDefault="0075564D" w:rsidP="00F96407">
            <w:pPr>
              <w:widowControl w:val="0"/>
              <w:rPr>
                <w:bCs/>
                <w:szCs w:val="28"/>
                <w:lang w:val="nl-NL"/>
              </w:rPr>
            </w:pPr>
          </w:p>
          <w:p w:rsidR="0075564D" w:rsidRPr="000A0047" w:rsidRDefault="0075564D" w:rsidP="00F96407">
            <w:pPr>
              <w:widowControl w:val="0"/>
              <w:rPr>
                <w:bCs/>
                <w:szCs w:val="28"/>
                <w:lang w:val="nl-NL"/>
              </w:rPr>
            </w:pPr>
          </w:p>
          <w:p w:rsidR="0075564D" w:rsidRPr="000A0047" w:rsidRDefault="0075564D" w:rsidP="00F96407">
            <w:pPr>
              <w:widowControl w:val="0"/>
              <w:rPr>
                <w:bCs/>
                <w:szCs w:val="28"/>
                <w:lang w:val="nl-NL"/>
              </w:rPr>
            </w:pPr>
          </w:p>
          <w:p w:rsidR="0075564D" w:rsidRPr="000A0047" w:rsidRDefault="0075564D" w:rsidP="00F96407">
            <w:pPr>
              <w:widowControl w:val="0"/>
              <w:rPr>
                <w:bCs/>
                <w:szCs w:val="28"/>
                <w:lang w:val="nl-NL"/>
              </w:rPr>
            </w:pPr>
            <w:r>
              <w:rPr>
                <w:noProof/>
                <w:szCs w:val="28"/>
                <w:lang w:eastAsia="en-US"/>
              </w:rPr>
              <mc:AlternateContent>
                <mc:Choice Requires="wps">
                  <w:drawing>
                    <wp:anchor distT="0" distB="0" distL="114300" distR="114300" simplePos="0" relativeHeight="251659264" behindDoc="0" locked="0" layoutInCell="1" allowOverlap="1">
                      <wp:simplePos x="0" y="0"/>
                      <wp:positionH relativeFrom="column">
                        <wp:posOffset>1874520</wp:posOffset>
                      </wp:positionH>
                      <wp:positionV relativeFrom="paragraph">
                        <wp:posOffset>83185</wp:posOffset>
                      </wp:positionV>
                      <wp:extent cx="1275080" cy="423545"/>
                      <wp:effectExtent l="4445" t="3810" r="0" b="12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5080" cy="423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5564D" w:rsidRPr="00D97BA1" w:rsidRDefault="0075564D" w:rsidP="0075564D">
                                  <w:r>
                                    <w:t xml:space="preserve">     </w:t>
                                  </w:r>
                                  <w:r w:rsidRPr="00D97BA1">
                                    <w:t>Tỷ</w:t>
                                  </w:r>
                                  <w:r>
                                    <w:t xml:space="preserve"> lệ:</w:t>
                                  </w:r>
                                  <w:r w:rsidRPr="00D97BA1">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9" style="position:absolute;margin-left:147.6pt;margin-top:6.55pt;width:100.4pt;height:3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fahhAIAAA0FAAAOAAAAZHJzL2Uyb0RvYy54bWysVNuO2yAQfa/Uf0C8Z31ZexNb66z20lSV&#10;tu2q234AARyjYqBA4uxW/fcOOMkmbR+qqn7ADAyHMzNnuLza9hJtuHVCqwZnZylGXFHNhFo1+Mvn&#10;xWSGkfNEMSK14g1+4g5fzV+/uhxMzXPdacm4RQCiXD2YBnfemzpJHO14T9yZNlzBZqttTzyYdpUw&#10;SwZA72WSp+lFMmjLjNWUOwerd+Mmnkf8tuXUf2xbxz2SDQZuPo42jsswJvNLUq8sMZ2gOxrkH1j0&#10;RCi49AB1RzxBayt+g+oFtdrp1p9R3Se6bQXlMQaIJkt/ieaxI4bHWCA5zhzS5P4fLP2webBIsAbn&#10;GCnSQ4k+QdKIWkmO8pCewbgavB7Ngw0BOnOv6VeHlL7twItfW6uHjhMGpLLgn5wcCIaDo2g5vNcM&#10;0Mna65ipbWv7AAg5QNtYkKdDQfjWIwqLWT4t0xnUjcJekZ+XRRmvIPX+tLHOv+W6R2HSYAvcIzrZ&#10;3Dsf2JB67xLZaynYQkgZDbta3kqLNgTEsYjfDt0du0kVnJUOx0bEcQVIwh1hL9CNxf5eZXmR3uTV&#10;ZHExm06KRVFOqmk6m6RZdVNdpEVV3C1+BIJZUXeCMa7uheJ74WXF3xV21wKjZKL00NDgqszLGPsJ&#10;e3ccZBq/PwXZCw99KEXf4NnBidShsG8Ug7BJ7YmQ4zw5pR+zDDnY/2NWogxC5UcF+e1yG2V2Hm4P&#10;qlhq9gS6sBrKBhWGNwQmnbbPGA3Qjw1239bEcozkOwXaqrKiCA0cjaKc5mDY453l8Q5RFKAa7DEa&#10;p7d+bPq1sWLVwU1ZTJXS16DHVkSpvLDaqRh6Lsa0ex9CUx/b0evlFZv/BAAA//8DAFBLAwQUAAYA&#10;CAAAACEAxJmMEd4AAAAJAQAADwAAAGRycy9kb3ducmV2LnhtbEyPwU7DMBBE70j8g7VI3KjdtA1N&#10;GqdCSD0BB1qkXrfxNomI7RA7bfh7lhMcV/M0+6bYTrYTFxpC652G+UyBIFd507paw8dh97AGESI6&#10;g513pOGbAmzL25sCc+Ov7p0u+1gLLnEhRw1NjH0uZagashhmvifH2dkPFiOfQy3NgFcut51MlEql&#10;xdbxhwZ7em6o+tyPVgOmS/P1dl68Hl7GFLN6UrvVUWl9fzc9bUBEmuIfDL/6rA4lO5386EwQnYYk&#10;WyWMcrCYg2BgmaU87qThMVuDLAv5f0H5AwAA//8DAFBLAQItABQABgAIAAAAIQC2gziS/gAAAOEB&#10;AAATAAAAAAAAAAAAAAAAAAAAAABbQ29udGVudF9UeXBlc10ueG1sUEsBAi0AFAAGAAgAAAAhADj9&#10;If/WAAAAlAEAAAsAAAAAAAAAAAAAAAAALwEAAF9yZWxzLy5yZWxzUEsBAi0AFAAGAAgAAAAhAOrF&#10;9qGEAgAADQUAAA4AAAAAAAAAAAAAAAAALgIAAGRycy9lMm9Eb2MueG1sUEsBAi0AFAAGAAgAAAAh&#10;AMSZjBHeAAAACQEAAA8AAAAAAAAAAAAAAAAA3gQAAGRycy9kb3ducmV2LnhtbFBLBQYAAAAABAAE&#10;APMAAADpBQAAAAA=&#10;" stroked="f">
                      <v:textbox>
                        <w:txbxContent>
                          <w:p w:rsidR="0075564D" w:rsidRPr="00D97BA1" w:rsidRDefault="0075564D" w:rsidP="0075564D">
                            <w:r>
                              <w:t xml:space="preserve">     </w:t>
                            </w:r>
                            <w:r w:rsidRPr="00D97BA1">
                              <w:t>Tỷ</w:t>
                            </w:r>
                            <w:r>
                              <w:t xml:space="preserve"> lệ:</w:t>
                            </w:r>
                            <w:r w:rsidRPr="00D97BA1">
                              <w:t>…..</w:t>
                            </w:r>
                          </w:p>
                        </w:txbxContent>
                      </v:textbox>
                    </v:rect>
                  </w:pict>
                </mc:Fallback>
              </mc:AlternateContent>
            </w:r>
            <w:r w:rsidRPr="000A0047">
              <w:rPr>
                <w:bCs/>
                <w:szCs w:val="28"/>
                <w:lang w:val="nl-NL"/>
              </w:rPr>
              <w:t>“Được trích lục từ tờ</w:t>
            </w:r>
          </w:p>
          <w:p w:rsidR="0075564D" w:rsidRPr="000A0047" w:rsidRDefault="0075564D" w:rsidP="00F96407">
            <w:pPr>
              <w:widowControl w:val="0"/>
              <w:rPr>
                <w:bCs/>
                <w:szCs w:val="28"/>
                <w:lang w:val="nl-NL"/>
              </w:rPr>
            </w:pPr>
            <w:r w:rsidRPr="000A0047">
              <w:rPr>
                <w:bCs/>
                <w:szCs w:val="28"/>
                <w:lang w:val="nl-NL"/>
              </w:rPr>
              <w:t xml:space="preserve"> bản đồ địa hình tỷ lệ...,</w:t>
            </w:r>
          </w:p>
          <w:p w:rsidR="0075564D" w:rsidRPr="000A0047" w:rsidRDefault="0075564D" w:rsidP="00F96407">
            <w:pPr>
              <w:widowControl w:val="0"/>
              <w:rPr>
                <w:bCs/>
                <w:szCs w:val="28"/>
                <w:lang w:val="nl-NL"/>
              </w:rPr>
            </w:pPr>
            <w:r w:rsidRPr="000A0047">
              <w:rPr>
                <w:bCs/>
                <w:szCs w:val="28"/>
                <w:lang w:val="nl-NL"/>
              </w:rPr>
              <w:t>kinh tuyến trục...,múi chiếu...,</w:t>
            </w:r>
          </w:p>
          <w:p w:rsidR="0075564D" w:rsidRPr="000A0047" w:rsidRDefault="0075564D" w:rsidP="00F96407">
            <w:pPr>
              <w:widowControl w:val="0"/>
              <w:rPr>
                <w:szCs w:val="28"/>
              </w:rPr>
            </w:pPr>
            <w:r w:rsidRPr="000A0047">
              <w:rPr>
                <w:bCs/>
                <w:szCs w:val="28"/>
                <w:lang w:val="nl-NL"/>
              </w:rPr>
              <w:t>số hiệu...”</w:t>
            </w:r>
          </w:p>
        </w:tc>
        <w:tc>
          <w:tcPr>
            <w:tcW w:w="3294" w:type="dxa"/>
          </w:tcPr>
          <w:p w:rsidR="0075564D" w:rsidRPr="000A0047" w:rsidRDefault="0075564D" w:rsidP="00F96407">
            <w:pPr>
              <w:widowControl w:val="0"/>
              <w:jc w:val="center"/>
              <w:outlineLvl w:val="0"/>
              <w:rPr>
                <w:szCs w:val="28"/>
              </w:rPr>
            </w:pPr>
          </w:p>
          <w:p w:rsidR="0075564D" w:rsidRPr="000A0047" w:rsidRDefault="0075564D" w:rsidP="00F96407">
            <w:pPr>
              <w:widowControl w:val="0"/>
              <w:jc w:val="center"/>
              <w:outlineLvl w:val="0"/>
              <w:rPr>
                <w:szCs w:val="28"/>
              </w:rPr>
            </w:pPr>
            <w:r w:rsidRPr="000A0047">
              <w:rPr>
                <w:szCs w:val="28"/>
              </w:rPr>
              <w:t>CHỈ DẪN</w:t>
            </w:r>
          </w:p>
        </w:tc>
      </w:tr>
    </w:tbl>
    <w:p w:rsidR="0075564D" w:rsidRPr="000A0047" w:rsidRDefault="0075564D" w:rsidP="0075564D">
      <w:pPr>
        <w:spacing w:before="120" w:line="340" w:lineRule="exact"/>
        <w:ind w:firstLine="709"/>
        <w:jc w:val="both"/>
        <w:rPr>
          <w:b/>
          <w:sz w:val="28"/>
          <w:szCs w:val="28"/>
          <w:lang w:val="pt-BR"/>
        </w:rPr>
        <w:sectPr w:rsidR="0075564D" w:rsidRPr="000A0047" w:rsidSect="009C0F6B">
          <w:pgSz w:w="16840" w:h="11907" w:orient="landscape" w:code="9"/>
          <w:pgMar w:top="1701" w:right="1021" w:bottom="1134" w:left="964" w:header="567" w:footer="567" w:gutter="0"/>
          <w:pgNumType w:start="234"/>
          <w:cols w:space="720"/>
          <w:docGrid w:linePitch="326"/>
        </w:sectPr>
      </w:pPr>
      <w:r w:rsidRPr="000A0047">
        <w:rPr>
          <w:b/>
          <w:sz w:val="28"/>
          <w:szCs w:val="28"/>
          <w:lang w:val="pt-BR"/>
        </w:rPr>
        <w:tab/>
      </w:r>
      <w:r w:rsidRPr="000A0047">
        <w:rPr>
          <w:b/>
          <w:sz w:val="28"/>
          <w:szCs w:val="28"/>
          <w:lang w:val="pt-BR"/>
        </w:rPr>
        <w:tab/>
      </w:r>
      <w:r w:rsidRPr="000A0047">
        <w:rPr>
          <w:b/>
          <w:sz w:val="28"/>
          <w:szCs w:val="28"/>
          <w:lang w:val="pt-BR"/>
        </w:rPr>
        <w:tab/>
      </w:r>
      <w:r w:rsidRPr="000A0047">
        <w:rPr>
          <w:b/>
          <w:sz w:val="28"/>
          <w:szCs w:val="28"/>
          <w:lang w:val="pt-BR"/>
        </w:rPr>
        <w:tab/>
      </w:r>
      <w:r w:rsidRPr="000A0047">
        <w:rPr>
          <w:b/>
          <w:sz w:val="28"/>
          <w:szCs w:val="28"/>
          <w:lang w:val="pt-BR"/>
        </w:rPr>
        <w:tab/>
      </w:r>
      <w:r w:rsidRPr="000A0047">
        <w:rPr>
          <w:b/>
          <w:sz w:val="28"/>
          <w:szCs w:val="28"/>
          <w:lang w:val="pt-BR"/>
        </w:rPr>
        <w:tab/>
      </w:r>
      <w:r w:rsidRPr="000A0047">
        <w:rPr>
          <w:b/>
          <w:sz w:val="28"/>
          <w:szCs w:val="28"/>
          <w:lang w:val="pt-BR"/>
        </w:rPr>
        <w:tab/>
      </w:r>
      <w:r w:rsidRPr="000A0047">
        <w:rPr>
          <w:b/>
          <w:sz w:val="28"/>
          <w:szCs w:val="28"/>
          <w:lang w:val="pt-BR"/>
        </w:rPr>
        <w:tab/>
      </w:r>
      <w:r w:rsidRPr="000A0047">
        <w:rPr>
          <w:b/>
          <w:sz w:val="28"/>
          <w:szCs w:val="28"/>
          <w:lang w:val="pt-BR"/>
        </w:rPr>
        <w:tab/>
      </w:r>
    </w:p>
    <w:tbl>
      <w:tblPr>
        <w:tblpPr w:leftFromText="180" w:rightFromText="180" w:horzAnchor="margin" w:tblpY="400"/>
        <w:tblW w:w="9510"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510"/>
      </w:tblGrid>
      <w:tr w:rsidR="0075564D" w:rsidRPr="000A0047" w:rsidTr="00F96407">
        <w:trPr>
          <w:trHeight w:val="12637"/>
        </w:trPr>
        <w:tc>
          <w:tcPr>
            <w:tcW w:w="9510" w:type="dxa"/>
            <w:tcBorders>
              <w:top w:val="single" w:sz="4" w:space="0" w:color="auto"/>
              <w:left w:val="single" w:sz="4" w:space="0" w:color="auto"/>
              <w:bottom w:val="single" w:sz="4" w:space="0" w:color="auto"/>
              <w:right w:val="single" w:sz="4" w:space="0" w:color="auto"/>
            </w:tcBorders>
          </w:tcPr>
          <w:p w:rsidR="0075564D" w:rsidRPr="000A0047" w:rsidRDefault="0075564D" w:rsidP="00F96407">
            <w:pPr>
              <w:widowControl w:val="0"/>
              <w:jc w:val="center"/>
              <w:rPr>
                <w:sz w:val="28"/>
                <w:szCs w:val="28"/>
              </w:rPr>
            </w:pPr>
            <w:r w:rsidRPr="000A0047">
              <w:rPr>
                <w:szCs w:val="28"/>
              </w:rPr>
              <w:lastRenderedPageBreak/>
              <w:br w:type="page"/>
            </w:r>
            <w:r w:rsidRPr="000A0047">
              <w:rPr>
                <w:sz w:val="28"/>
                <w:szCs w:val="28"/>
              </w:rPr>
              <w:t>TÊN TỔ CHỨC, CÁ NHÂN ĐƯỢC CẤP GIẤY PHÉP</w:t>
            </w:r>
          </w:p>
          <w:p w:rsidR="0075564D" w:rsidRPr="000A0047" w:rsidRDefault="0075564D" w:rsidP="00F96407">
            <w:pPr>
              <w:widowControl w:val="0"/>
              <w:jc w:val="center"/>
              <w:rPr>
                <w:sz w:val="28"/>
                <w:szCs w:val="28"/>
              </w:rPr>
            </w:pPr>
            <w:r w:rsidRPr="000A0047">
              <w:rPr>
                <w:sz w:val="28"/>
                <w:szCs w:val="28"/>
              </w:rPr>
              <w:t>THĂM DÒ KHOÁNG SẢN</w:t>
            </w:r>
          </w:p>
          <w:p w:rsidR="0075564D" w:rsidRPr="000A0047" w:rsidRDefault="0075564D" w:rsidP="00F96407">
            <w:pPr>
              <w:widowControl w:val="0"/>
              <w:jc w:val="center"/>
              <w:rPr>
                <w:sz w:val="26"/>
                <w:szCs w:val="28"/>
              </w:rPr>
            </w:pPr>
            <w:r w:rsidRPr="000A0047">
              <w:rPr>
                <w:sz w:val="26"/>
                <w:szCs w:val="28"/>
              </w:rPr>
              <w:t>_______________________</w:t>
            </w:r>
          </w:p>
          <w:p w:rsidR="0075564D" w:rsidRPr="000A0047" w:rsidRDefault="0075564D" w:rsidP="00F96407">
            <w:pPr>
              <w:widowControl w:val="0"/>
              <w:rPr>
                <w:sz w:val="28"/>
                <w:szCs w:val="28"/>
              </w:rPr>
            </w:pPr>
            <w:r w:rsidRPr="000A0047">
              <w:rPr>
                <w:sz w:val="28"/>
                <w:szCs w:val="28"/>
              </w:rPr>
              <w:t xml:space="preserve"> </w:t>
            </w:r>
          </w:p>
          <w:p w:rsidR="0075564D" w:rsidRPr="000A0047" w:rsidRDefault="0075564D" w:rsidP="00F96407">
            <w:pPr>
              <w:widowControl w:val="0"/>
              <w:rPr>
                <w:sz w:val="28"/>
                <w:szCs w:val="28"/>
              </w:rPr>
            </w:pPr>
          </w:p>
          <w:p w:rsidR="0075564D" w:rsidRPr="000A0047" w:rsidRDefault="0075564D" w:rsidP="00F96407">
            <w:pPr>
              <w:widowControl w:val="0"/>
              <w:rPr>
                <w:sz w:val="28"/>
                <w:szCs w:val="28"/>
              </w:rPr>
            </w:pPr>
          </w:p>
          <w:p w:rsidR="0075564D" w:rsidRPr="000A0047" w:rsidRDefault="0075564D" w:rsidP="00F96407">
            <w:pPr>
              <w:widowControl w:val="0"/>
              <w:tabs>
                <w:tab w:val="right" w:pos="9294"/>
              </w:tabs>
              <w:rPr>
                <w:sz w:val="28"/>
                <w:szCs w:val="28"/>
              </w:rPr>
            </w:pPr>
            <w:r w:rsidRPr="000A0047">
              <w:rPr>
                <w:sz w:val="28"/>
                <w:szCs w:val="28"/>
              </w:rPr>
              <w:t xml:space="preserve">                                                                       Tác giả:…….</w:t>
            </w:r>
            <w:r w:rsidRPr="000A0047">
              <w:rPr>
                <w:sz w:val="28"/>
                <w:szCs w:val="28"/>
              </w:rPr>
              <w:tab/>
            </w:r>
          </w:p>
          <w:p w:rsidR="0075564D" w:rsidRPr="000A0047" w:rsidRDefault="0075564D" w:rsidP="00F96407">
            <w:pPr>
              <w:widowControl w:val="0"/>
              <w:rPr>
                <w:sz w:val="28"/>
                <w:szCs w:val="28"/>
              </w:rPr>
            </w:pPr>
            <w:r w:rsidRPr="000A0047">
              <w:rPr>
                <w:sz w:val="28"/>
                <w:szCs w:val="28"/>
              </w:rPr>
              <w:t xml:space="preserve">                                                                       Chủ biên:…..</w:t>
            </w:r>
          </w:p>
          <w:p w:rsidR="0075564D" w:rsidRPr="000A0047" w:rsidRDefault="0075564D" w:rsidP="00F96407">
            <w:pPr>
              <w:widowControl w:val="0"/>
              <w:rPr>
                <w:sz w:val="28"/>
                <w:szCs w:val="28"/>
              </w:rPr>
            </w:pPr>
          </w:p>
          <w:p w:rsidR="0075564D" w:rsidRPr="000A0047" w:rsidRDefault="0075564D" w:rsidP="00F96407">
            <w:pPr>
              <w:widowControl w:val="0"/>
              <w:rPr>
                <w:szCs w:val="28"/>
              </w:rPr>
            </w:pPr>
          </w:p>
          <w:p w:rsidR="0075564D" w:rsidRPr="000A0047" w:rsidRDefault="0075564D" w:rsidP="00F96407">
            <w:pPr>
              <w:widowControl w:val="0"/>
              <w:rPr>
                <w:szCs w:val="28"/>
              </w:rPr>
            </w:pPr>
          </w:p>
          <w:p w:rsidR="0075564D" w:rsidRPr="000A0047" w:rsidRDefault="0075564D" w:rsidP="00F96407">
            <w:pPr>
              <w:widowControl w:val="0"/>
              <w:rPr>
                <w:szCs w:val="28"/>
              </w:rPr>
            </w:pPr>
          </w:p>
          <w:p w:rsidR="0075564D" w:rsidRPr="000A0047" w:rsidRDefault="0075564D" w:rsidP="00F96407">
            <w:pPr>
              <w:widowControl w:val="0"/>
              <w:rPr>
                <w:szCs w:val="28"/>
              </w:rPr>
            </w:pPr>
          </w:p>
          <w:p w:rsidR="0075564D" w:rsidRPr="000A0047" w:rsidRDefault="0075564D" w:rsidP="00F96407">
            <w:pPr>
              <w:widowControl w:val="0"/>
              <w:rPr>
                <w:szCs w:val="28"/>
              </w:rPr>
            </w:pPr>
          </w:p>
          <w:p w:rsidR="0075564D" w:rsidRPr="000A0047" w:rsidRDefault="0075564D" w:rsidP="00F96407">
            <w:pPr>
              <w:widowControl w:val="0"/>
              <w:rPr>
                <w:szCs w:val="28"/>
              </w:rPr>
            </w:pPr>
          </w:p>
          <w:p w:rsidR="0075564D" w:rsidRPr="000A0047" w:rsidRDefault="0075564D" w:rsidP="00F96407">
            <w:pPr>
              <w:widowControl w:val="0"/>
              <w:rPr>
                <w:szCs w:val="28"/>
              </w:rPr>
            </w:pPr>
          </w:p>
          <w:p w:rsidR="0075564D" w:rsidRPr="000A0047" w:rsidRDefault="0075564D" w:rsidP="00F96407">
            <w:pPr>
              <w:widowControl w:val="0"/>
              <w:rPr>
                <w:szCs w:val="28"/>
              </w:rPr>
            </w:pPr>
          </w:p>
          <w:p w:rsidR="0075564D" w:rsidRPr="000A0047" w:rsidRDefault="0075564D" w:rsidP="00F96407">
            <w:pPr>
              <w:widowControl w:val="0"/>
              <w:rPr>
                <w:szCs w:val="28"/>
              </w:rPr>
            </w:pPr>
          </w:p>
          <w:p w:rsidR="0075564D" w:rsidRPr="000A0047" w:rsidRDefault="0075564D" w:rsidP="00F96407">
            <w:pPr>
              <w:widowControl w:val="0"/>
              <w:rPr>
                <w:szCs w:val="28"/>
              </w:rPr>
            </w:pPr>
          </w:p>
          <w:p w:rsidR="0075564D" w:rsidRPr="000A0047" w:rsidRDefault="0075564D" w:rsidP="00F96407">
            <w:pPr>
              <w:widowControl w:val="0"/>
              <w:rPr>
                <w:szCs w:val="28"/>
              </w:rPr>
            </w:pPr>
          </w:p>
          <w:p w:rsidR="0075564D" w:rsidRPr="000A0047" w:rsidRDefault="0075564D" w:rsidP="00F96407">
            <w:pPr>
              <w:widowControl w:val="0"/>
              <w:jc w:val="center"/>
              <w:rPr>
                <w:b/>
                <w:bCs/>
                <w:sz w:val="40"/>
                <w:szCs w:val="40"/>
              </w:rPr>
            </w:pPr>
            <w:r w:rsidRPr="000A0047">
              <w:rPr>
                <w:b/>
                <w:bCs/>
                <w:sz w:val="40"/>
                <w:szCs w:val="40"/>
              </w:rPr>
              <w:t>BÁO CÁO KẾT QUẢ THĂM DÒ KHOÁNG SẢN</w:t>
            </w:r>
          </w:p>
          <w:p w:rsidR="0075564D" w:rsidRPr="000A0047" w:rsidRDefault="0075564D" w:rsidP="00F96407">
            <w:pPr>
              <w:widowControl w:val="0"/>
              <w:jc w:val="center"/>
              <w:rPr>
                <w:sz w:val="28"/>
                <w:szCs w:val="28"/>
              </w:rPr>
            </w:pPr>
            <w:r w:rsidRPr="000A0047">
              <w:rPr>
                <w:sz w:val="28"/>
                <w:szCs w:val="28"/>
              </w:rPr>
              <w:t>(tên khoáng sản)…., tại xã…, huyện…, tỉnh…</w:t>
            </w:r>
          </w:p>
          <w:p w:rsidR="0075564D" w:rsidRPr="000A0047" w:rsidRDefault="0075564D" w:rsidP="00F96407">
            <w:pPr>
              <w:widowControl w:val="0"/>
              <w:jc w:val="center"/>
              <w:rPr>
                <w:sz w:val="28"/>
                <w:szCs w:val="28"/>
              </w:rPr>
            </w:pPr>
          </w:p>
          <w:p w:rsidR="0075564D" w:rsidRPr="000A0047" w:rsidRDefault="0075564D" w:rsidP="00F96407">
            <w:pPr>
              <w:widowControl w:val="0"/>
              <w:jc w:val="center"/>
              <w:rPr>
                <w:sz w:val="28"/>
                <w:szCs w:val="28"/>
              </w:rPr>
            </w:pPr>
            <w:r w:rsidRPr="000A0047">
              <w:rPr>
                <w:sz w:val="28"/>
                <w:szCs w:val="28"/>
              </w:rPr>
              <w:t>THUYẾT MINH</w:t>
            </w:r>
          </w:p>
          <w:p w:rsidR="0075564D" w:rsidRPr="000A0047" w:rsidRDefault="0075564D" w:rsidP="00F96407">
            <w:pPr>
              <w:widowControl w:val="0"/>
              <w:jc w:val="center"/>
              <w:rPr>
                <w:sz w:val="28"/>
                <w:szCs w:val="28"/>
              </w:rPr>
            </w:pPr>
            <w:r w:rsidRPr="000A0047">
              <w:rPr>
                <w:sz w:val="28"/>
                <w:szCs w:val="28"/>
              </w:rPr>
              <w:t>(Trữ lượng tính đến ngày...tháng...năm...)</w:t>
            </w:r>
          </w:p>
          <w:p w:rsidR="0075564D" w:rsidRPr="000A0047" w:rsidRDefault="0075564D" w:rsidP="00F96407">
            <w:pPr>
              <w:widowControl w:val="0"/>
              <w:rPr>
                <w:sz w:val="28"/>
                <w:szCs w:val="28"/>
              </w:rPr>
            </w:pPr>
          </w:p>
          <w:p w:rsidR="0075564D" w:rsidRPr="000A0047" w:rsidRDefault="0075564D" w:rsidP="00F96407">
            <w:pPr>
              <w:widowControl w:val="0"/>
              <w:rPr>
                <w:sz w:val="28"/>
                <w:szCs w:val="28"/>
              </w:rPr>
            </w:pPr>
          </w:p>
          <w:p w:rsidR="0075564D" w:rsidRPr="000A0047" w:rsidRDefault="0075564D" w:rsidP="00F96407">
            <w:pPr>
              <w:widowControl w:val="0"/>
              <w:rPr>
                <w:sz w:val="28"/>
                <w:szCs w:val="28"/>
              </w:rPr>
            </w:pPr>
          </w:p>
          <w:p w:rsidR="0075564D" w:rsidRPr="000A0047" w:rsidRDefault="0075564D" w:rsidP="00F96407">
            <w:pPr>
              <w:widowControl w:val="0"/>
              <w:rPr>
                <w:sz w:val="28"/>
                <w:szCs w:val="28"/>
              </w:rPr>
            </w:pPr>
          </w:p>
          <w:p w:rsidR="0075564D" w:rsidRPr="000A0047" w:rsidRDefault="0075564D" w:rsidP="00F96407">
            <w:pPr>
              <w:widowControl w:val="0"/>
              <w:rPr>
                <w:sz w:val="28"/>
                <w:szCs w:val="28"/>
              </w:rPr>
            </w:pPr>
          </w:p>
          <w:p w:rsidR="0075564D" w:rsidRPr="000A0047" w:rsidRDefault="0075564D" w:rsidP="00F96407">
            <w:pPr>
              <w:widowControl w:val="0"/>
              <w:rPr>
                <w:sz w:val="28"/>
                <w:szCs w:val="28"/>
              </w:rPr>
            </w:pPr>
            <w:r w:rsidRPr="000A0047">
              <w:rPr>
                <w:sz w:val="28"/>
                <w:szCs w:val="28"/>
              </w:rPr>
              <w:t xml:space="preserve">  </w:t>
            </w:r>
          </w:p>
          <w:p w:rsidR="0075564D" w:rsidRPr="000A0047" w:rsidRDefault="0075564D" w:rsidP="00F96407">
            <w:pPr>
              <w:widowControl w:val="0"/>
              <w:rPr>
                <w:sz w:val="28"/>
                <w:szCs w:val="28"/>
              </w:rPr>
            </w:pPr>
            <w:r w:rsidRPr="000A0047">
              <w:rPr>
                <w:sz w:val="28"/>
                <w:szCs w:val="28"/>
              </w:rPr>
              <w:t xml:space="preserve">TỔ CHỨC, CÁ NHÂN ĐƯỢC CẤP GIẤY                  ĐƠN VỊ TƯ VẤN </w:t>
            </w:r>
          </w:p>
          <w:p w:rsidR="0075564D" w:rsidRPr="000A0047" w:rsidRDefault="0075564D" w:rsidP="00F96407">
            <w:pPr>
              <w:widowControl w:val="0"/>
              <w:rPr>
                <w:sz w:val="28"/>
                <w:szCs w:val="28"/>
              </w:rPr>
            </w:pPr>
            <w:r w:rsidRPr="000A0047">
              <w:rPr>
                <w:sz w:val="28"/>
                <w:szCs w:val="28"/>
              </w:rPr>
              <w:t xml:space="preserve">     PHÉP THĂM DÒ KHOÁNG SẢN                                (Chức danh)</w:t>
            </w:r>
          </w:p>
          <w:p w:rsidR="0075564D" w:rsidRPr="000A0047" w:rsidRDefault="0075564D" w:rsidP="00F96407">
            <w:pPr>
              <w:widowControl w:val="0"/>
              <w:rPr>
                <w:sz w:val="28"/>
                <w:szCs w:val="28"/>
              </w:rPr>
            </w:pPr>
            <w:r w:rsidRPr="000A0047">
              <w:rPr>
                <w:sz w:val="28"/>
                <w:szCs w:val="28"/>
              </w:rPr>
              <w:t xml:space="preserve">                      (Chức danh)              </w:t>
            </w:r>
          </w:p>
          <w:p w:rsidR="0075564D" w:rsidRPr="000A0047" w:rsidRDefault="0075564D" w:rsidP="00F96407">
            <w:pPr>
              <w:widowControl w:val="0"/>
              <w:rPr>
                <w:sz w:val="28"/>
                <w:szCs w:val="28"/>
              </w:rPr>
            </w:pPr>
          </w:p>
          <w:p w:rsidR="0075564D" w:rsidRPr="000A0047" w:rsidRDefault="0075564D" w:rsidP="00F96407">
            <w:pPr>
              <w:widowControl w:val="0"/>
              <w:rPr>
                <w:sz w:val="28"/>
                <w:szCs w:val="28"/>
              </w:rPr>
            </w:pPr>
          </w:p>
          <w:p w:rsidR="0075564D" w:rsidRPr="000A0047" w:rsidRDefault="0075564D" w:rsidP="00F96407">
            <w:pPr>
              <w:widowControl w:val="0"/>
              <w:rPr>
                <w:sz w:val="28"/>
                <w:szCs w:val="28"/>
              </w:rPr>
            </w:pPr>
          </w:p>
          <w:p w:rsidR="0075564D" w:rsidRPr="000A0047" w:rsidRDefault="0075564D" w:rsidP="00F96407">
            <w:pPr>
              <w:widowControl w:val="0"/>
              <w:rPr>
                <w:iCs/>
                <w:sz w:val="28"/>
                <w:szCs w:val="28"/>
              </w:rPr>
            </w:pPr>
            <w:r w:rsidRPr="000A0047">
              <w:rPr>
                <w:sz w:val="28"/>
                <w:szCs w:val="28"/>
              </w:rPr>
              <w:t xml:space="preserve">                      K</w:t>
            </w:r>
            <w:r w:rsidRPr="000A0047">
              <w:rPr>
                <w:iCs/>
                <w:sz w:val="28"/>
                <w:szCs w:val="28"/>
              </w:rPr>
              <w:t>ý, đóng dấu                                             Ký, đóng dấu</w:t>
            </w:r>
          </w:p>
          <w:p w:rsidR="0075564D" w:rsidRPr="000A0047" w:rsidRDefault="0075564D" w:rsidP="00F96407">
            <w:pPr>
              <w:widowControl w:val="0"/>
              <w:rPr>
                <w:sz w:val="28"/>
                <w:szCs w:val="28"/>
              </w:rPr>
            </w:pPr>
            <w:r w:rsidRPr="000A0047">
              <w:rPr>
                <w:sz w:val="28"/>
                <w:szCs w:val="28"/>
              </w:rPr>
              <w:t xml:space="preserve">                       (Họ và tên)                                                 (Họ và tên)</w:t>
            </w:r>
          </w:p>
          <w:p w:rsidR="0075564D" w:rsidRPr="000A0047" w:rsidRDefault="0075564D" w:rsidP="00F96407">
            <w:pPr>
              <w:widowControl w:val="0"/>
              <w:rPr>
                <w:sz w:val="28"/>
                <w:szCs w:val="28"/>
              </w:rPr>
            </w:pPr>
          </w:p>
          <w:p w:rsidR="0075564D" w:rsidRPr="000A0047" w:rsidRDefault="0075564D" w:rsidP="00F96407">
            <w:pPr>
              <w:widowControl w:val="0"/>
              <w:rPr>
                <w:sz w:val="28"/>
                <w:szCs w:val="28"/>
              </w:rPr>
            </w:pPr>
          </w:p>
          <w:p w:rsidR="0075564D" w:rsidRPr="000A0047" w:rsidRDefault="0075564D" w:rsidP="00F96407">
            <w:pPr>
              <w:widowControl w:val="0"/>
              <w:rPr>
                <w:sz w:val="28"/>
                <w:szCs w:val="28"/>
              </w:rPr>
            </w:pPr>
          </w:p>
          <w:p w:rsidR="0075564D" w:rsidRPr="000A0047" w:rsidRDefault="0075564D" w:rsidP="00F96407">
            <w:pPr>
              <w:widowControl w:val="0"/>
              <w:rPr>
                <w:sz w:val="28"/>
                <w:szCs w:val="28"/>
              </w:rPr>
            </w:pPr>
          </w:p>
          <w:p w:rsidR="0075564D" w:rsidRPr="000A0047" w:rsidRDefault="0075564D" w:rsidP="00F96407">
            <w:pPr>
              <w:widowControl w:val="0"/>
              <w:jc w:val="center"/>
              <w:rPr>
                <w:b/>
                <w:szCs w:val="28"/>
              </w:rPr>
            </w:pPr>
            <w:r w:rsidRPr="000A0047">
              <w:rPr>
                <w:b/>
                <w:sz w:val="28"/>
                <w:szCs w:val="28"/>
              </w:rPr>
              <w:t>Địa danh, tháng.....năm.....</w:t>
            </w:r>
          </w:p>
        </w:tc>
      </w:tr>
    </w:tbl>
    <w:p w:rsidR="0075564D" w:rsidRPr="000A0047" w:rsidRDefault="0075564D" w:rsidP="0075564D">
      <w:pPr>
        <w:widowControl w:val="0"/>
        <w:jc w:val="right"/>
        <w:outlineLvl w:val="0"/>
        <w:rPr>
          <w:b/>
          <w:bCs/>
          <w:sz w:val="28"/>
          <w:szCs w:val="28"/>
        </w:rPr>
      </w:pPr>
      <w:r w:rsidRPr="000A0047">
        <w:rPr>
          <w:sz w:val="28"/>
        </w:rPr>
        <w:t>Mẫu số 33</w:t>
      </w:r>
      <w:r w:rsidRPr="000A0047">
        <w:br w:type="page"/>
      </w:r>
      <w:r w:rsidRPr="000A0047">
        <w:rPr>
          <w:b/>
          <w:bCs/>
          <w:sz w:val="28"/>
          <w:szCs w:val="28"/>
        </w:rPr>
        <w:lastRenderedPageBreak/>
        <w:t>NỘI DUNG BÁO CÁO KẾT QỦA THĂM DÒ KHOÁNG SẢN</w:t>
      </w:r>
    </w:p>
    <w:p w:rsidR="0075564D" w:rsidRPr="000A0047" w:rsidRDefault="0075564D" w:rsidP="0075564D">
      <w:pPr>
        <w:widowControl w:val="0"/>
        <w:rPr>
          <w:sz w:val="28"/>
          <w:szCs w:val="28"/>
        </w:rPr>
      </w:pPr>
      <w:r>
        <w:rPr>
          <w:noProof/>
          <w:sz w:val="28"/>
          <w:szCs w:val="28"/>
          <w:lang w:eastAsia="en-US"/>
        </w:rPr>
        <mc:AlternateContent>
          <mc:Choice Requires="wps">
            <w:drawing>
              <wp:anchor distT="0" distB="0" distL="114300" distR="114300" simplePos="0" relativeHeight="251664384" behindDoc="0" locked="0" layoutInCell="1" allowOverlap="1">
                <wp:simplePos x="0" y="0"/>
                <wp:positionH relativeFrom="column">
                  <wp:posOffset>1773555</wp:posOffset>
                </wp:positionH>
                <wp:positionV relativeFrom="paragraph">
                  <wp:posOffset>64135</wp:posOffset>
                </wp:positionV>
                <wp:extent cx="2352675" cy="0"/>
                <wp:effectExtent l="5715" t="12065" r="13335" b="69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65pt,5.05pt" to="324.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RK5HgIAADYEAAAOAAAAZHJzL2Uyb0RvYy54bWysU8uO2jAU3VfqP1jeM3kMMBARRlUC3Uw7&#10;SEw/wNhOYtWxLdsQUNV/77V5tLSbqioL48fxybnnHi+ej71EB26d0KrE2UOKEVdUM6HaEn95W49m&#10;GDlPFCNSK17iE3f4efn+3WIwBc91pyXjFgGJcsVgStx5b4okcbTjPXEP2nAFh422PfGwtG3CLBmA&#10;vZdJnqbTZNCWGaspdw526/MhXkb+puHUvzaN4x7JEoM2H0cbx10Yk+WCFK0lphP0IoP8g4qeCAUf&#10;vVHVxBO0t+IPql5Qq51u/APVfaKbRlAea4BqsvS3arYdMTzWAuY4c7PJ/T9a+vmwsUgw6B1GivTQ&#10;oq23RLSdR5VWCgzUFmXBp8G4AuCV2thQKT2qrXnR9KtDSlcdUS2Pet9OBkjijeTuSlg4A1/bDZ80&#10;AwzZex1NOza2D5RgBzrG3pxuveFHjyhs5o+TfPo0wYhezxJSXC8a6/xHrnsUJiWWQgXbSEEOL86D&#10;dIBeIWFb6bWQMrZeKjSUeD7JJ/GC01KwcBhgzra7Slp0ICE88Rd8ALI7mNV7xSJZxwlbXeaeCHme&#10;A16qwAelgJzL7JyOb/N0vpqtZuPROJ+uRuO0rkcf1tV4NF1nT5P6sa6qOvsepGXjohOMcRXUXZOa&#10;jf8uCZc3c87YLas3G5J79lgiiL3+R9Gxl6F95yDsNDttbHAjtBXCGcGXhxTS/+s6on4+9+UPAAAA&#10;//8DAFBLAwQUAAYACAAAACEAQhsC1d0AAAAJAQAADwAAAGRycy9kb3ducmV2LnhtbEyPwU7DMBBE&#10;70j8g7VIXCpqN0UtDXEqBOTGhVLEdZssSUS8TmO3DXw9izjAcWeeZmey9eg6daQhtJ4tzKYGFHHp&#10;q5ZrC9uX4uoGVIjIFXaeycInBVjn52cZppU/8TMdN7FWEsIhRQtNjH2qdSgbchimvicW790PDqOc&#10;Q62rAU8S7jqdGLPQDluWDw32dN9Q+bE5OAuheKV98TUpJ+ZtXntK9g9Pj2jt5cV4dwsq0hj/YPip&#10;L9Uhl047f+AqqM5CslzNBRXDzEAJsLheyZbdr6DzTP9fkH8DAAD//wMAUEsBAi0AFAAGAAgAAAAh&#10;ALaDOJL+AAAA4QEAABMAAAAAAAAAAAAAAAAAAAAAAFtDb250ZW50X1R5cGVzXS54bWxQSwECLQAU&#10;AAYACAAAACEAOP0h/9YAAACUAQAACwAAAAAAAAAAAAAAAAAvAQAAX3JlbHMvLnJlbHNQSwECLQAU&#10;AAYACAAAACEAY9USuR4CAAA2BAAADgAAAAAAAAAAAAAAAAAuAgAAZHJzL2Uyb0RvYy54bWxQSwEC&#10;LQAUAAYACAAAACEAQhsC1d0AAAAJAQAADwAAAAAAAAAAAAAAAAB4BAAAZHJzL2Rvd25yZXYueG1s&#10;UEsFBgAAAAAEAAQA8wAAAIIFAAAAAA==&#10;"/>
            </w:pict>
          </mc:Fallback>
        </mc:AlternateContent>
      </w:r>
    </w:p>
    <w:p w:rsidR="0075564D" w:rsidRPr="000A0047" w:rsidRDefault="0075564D" w:rsidP="0075564D">
      <w:pPr>
        <w:widowControl w:val="0"/>
        <w:rPr>
          <w:sz w:val="28"/>
          <w:szCs w:val="28"/>
        </w:rPr>
      </w:pPr>
    </w:p>
    <w:p w:rsidR="0075564D" w:rsidRPr="000A0047" w:rsidRDefault="0075564D" w:rsidP="0075564D">
      <w:pPr>
        <w:widowControl w:val="0"/>
        <w:ind w:firstLine="709"/>
        <w:rPr>
          <w:sz w:val="28"/>
          <w:szCs w:val="28"/>
        </w:rPr>
      </w:pPr>
    </w:p>
    <w:p w:rsidR="0075564D" w:rsidRPr="000A0047" w:rsidRDefault="0075564D" w:rsidP="0075564D">
      <w:pPr>
        <w:widowControl w:val="0"/>
        <w:spacing w:before="60" w:line="340" w:lineRule="exact"/>
        <w:jc w:val="center"/>
        <w:outlineLvl w:val="0"/>
        <w:rPr>
          <w:b/>
          <w:bCs/>
          <w:sz w:val="28"/>
          <w:szCs w:val="28"/>
        </w:rPr>
      </w:pPr>
      <w:r w:rsidRPr="000A0047">
        <w:rPr>
          <w:b/>
          <w:bCs/>
          <w:sz w:val="28"/>
          <w:szCs w:val="28"/>
        </w:rPr>
        <w:t>MỞ ĐẦU</w:t>
      </w:r>
    </w:p>
    <w:p w:rsidR="0075564D" w:rsidRPr="000A0047" w:rsidRDefault="0075564D" w:rsidP="0075564D">
      <w:pPr>
        <w:widowControl w:val="0"/>
        <w:spacing w:before="60" w:line="340" w:lineRule="exact"/>
        <w:ind w:firstLine="709"/>
        <w:jc w:val="center"/>
        <w:outlineLvl w:val="0"/>
        <w:rPr>
          <w:b/>
          <w:bCs/>
          <w:sz w:val="28"/>
          <w:szCs w:val="28"/>
        </w:rPr>
      </w:pPr>
    </w:p>
    <w:p w:rsidR="0075564D" w:rsidRPr="000A0047" w:rsidRDefault="0075564D" w:rsidP="0075564D">
      <w:pPr>
        <w:widowControl w:val="0"/>
        <w:spacing w:before="60" w:line="340" w:lineRule="exact"/>
        <w:ind w:firstLine="709"/>
        <w:jc w:val="both"/>
        <w:outlineLvl w:val="0"/>
        <w:rPr>
          <w:b/>
          <w:bCs/>
          <w:sz w:val="28"/>
          <w:szCs w:val="28"/>
        </w:rPr>
      </w:pPr>
      <w:r w:rsidRPr="000A0047">
        <w:rPr>
          <w:b/>
          <w:bCs/>
          <w:sz w:val="28"/>
          <w:szCs w:val="28"/>
        </w:rPr>
        <w:t xml:space="preserve">- </w:t>
      </w:r>
      <w:r w:rsidRPr="000A0047">
        <w:rPr>
          <w:sz w:val="28"/>
          <w:szCs w:val="28"/>
        </w:rPr>
        <w:t>Cơ sở pháp lý của tổ chức, cá nhân thành lập báo cáo;</w:t>
      </w:r>
    </w:p>
    <w:p w:rsidR="0075564D" w:rsidRPr="000A0047" w:rsidRDefault="0075564D" w:rsidP="0075564D">
      <w:pPr>
        <w:widowControl w:val="0"/>
        <w:spacing w:before="60" w:line="340" w:lineRule="exact"/>
        <w:ind w:firstLine="709"/>
        <w:jc w:val="both"/>
        <w:rPr>
          <w:sz w:val="28"/>
          <w:szCs w:val="28"/>
        </w:rPr>
      </w:pPr>
      <w:r w:rsidRPr="000A0047">
        <w:rPr>
          <w:sz w:val="28"/>
          <w:szCs w:val="28"/>
        </w:rPr>
        <w:t>-  Mục tiêu và nhiệm vụ của công tác thăm dò, thời gian thực hiện;</w:t>
      </w:r>
    </w:p>
    <w:p w:rsidR="0075564D" w:rsidRPr="000A0047" w:rsidRDefault="0075564D" w:rsidP="0075564D">
      <w:pPr>
        <w:widowControl w:val="0"/>
        <w:spacing w:before="60" w:line="340" w:lineRule="exact"/>
        <w:ind w:firstLine="709"/>
        <w:jc w:val="both"/>
        <w:rPr>
          <w:sz w:val="28"/>
          <w:szCs w:val="28"/>
        </w:rPr>
      </w:pPr>
      <w:r w:rsidRPr="000A0047">
        <w:rPr>
          <w:sz w:val="28"/>
          <w:szCs w:val="28"/>
        </w:rPr>
        <w:t xml:space="preserve">- Khối lượng công trình chính đã hoàn thành, trữ lượng đạt được và đánh gía kết quả thăm dò. </w:t>
      </w:r>
    </w:p>
    <w:p w:rsidR="0075564D" w:rsidRPr="000A0047" w:rsidRDefault="0075564D" w:rsidP="0075564D">
      <w:pPr>
        <w:widowControl w:val="0"/>
        <w:spacing w:before="60" w:line="340" w:lineRule="exact"/>
        <w:ind w:firstLine="709"/>
        <w:rPr>
          <w:sz w:val="28"/>
          <w:szCs w:val="28"/>
        </w:rPr>
      </w:pPr>
    </w:p>
    <w:p w:rsidR="0075564D" w:rsidRPr="000A0047" w:rsidRDefault="0075564D" w:rsidP="0075564D">
      <w:pPr>
        <w:widowControl w:val="0"/>
        <w:spacing w:before="60" w:line="340" w:lineRule="exact"/>
        <w:jc w:val="center"/>
        <w:outlineLvl w:val="0"/>
        <w:rPr>
          <w:b/>
          <w:bCs/>
          <w:sz w:val="28"/>
          <w:szCs w:val="28"/>
        </w:rPr>
      </w:pPr>
      <w:r w:rsidRPr="000A0047">
        <w:rPr>
          <w:b/>
          <w:bCs/>
          <w:sz w:val="28"/>
          <w:szCs w:val="28"/>
        </w:rPr>
        <w:t>CHƯƠNG 1</w:t>
      </w:r>
    </w:p>
    <w:p w:rsidR="0075564D" w:rsidRPr="000A0047" w:rsidRDefault="0075564D" w:rsidP="0075564D">
      <w:pPr>
        <w:widowControl w:val="0"/>
        <w:spacing w:before="60" w:line="340" w:lineRule="exact"/>
        <w:jc w:val="center"/>
        <w:outlineLvl w:val="0"/>
        <w:rPr>
          <w:b/>
          <w:bCs/>
          <w:sz w:val="28"/>
          <w:szCs w:val="28"/>
        </w:rPr>
      </w:pPr>
      <w:r w:rsidRPr="000A0047">
        <w:rPr>
          <w:b/>
          <w:bCs/>
          <w:sz w:val="28"/>
          <w:szCs w:val="28"/>
        </w:rPr>
        <w:t>KHÁI QUÁT VỀ KHU THĂM DÒ</w:t>
      </w:r>
    </w:p>
    <w:p w:rsidR="0075564D" w:rsidRPr="000A0047" w:rsidRDefault="0075564D" w:rsidP="0075564D">
      <w:pPr>
        <w:widowControl w:val="0"/>
        <w:spacing w:before="60" w:line="340" w:lineRule="exact"/>
        <w:ind w:firstLine="709"/>
        <w:jc w:val="center"/>
        <w:outlineLvl w:val="0"/>
        <w:rPr>
          <w:b/>
          <w:bCs/>
          <w:sz w:val="28"/>
          <w:szCs w:val="28"/>
        </w:rPr>
      </w:pPr>
    </w:p>
    <w:p w:rsidR="0075564D" w:rsidRPr="000A0047" w:rsidRDefault="0075564D" w:rsidP="0075564D">
      <w:pPr>
        <w:widowControl w:val="0"/>
        <w:spacing w:before="60" w:line="340" w:lineRule="exact"/>
        <w:ind w:firstLine="709"/>
        <w:jc w:val="both"/>
        <w:rPr>
          <w:sz w:val="28"/>
          <w:szCs w:val="28"/>
        </w:rPr>
      </w:pPr>
      <w:r w:rsidRPr="000A0047">
        <w:rPr>
          <w:sz w:val="28"/>
          <w:szCs w:val="28"/>
        </w:rPr>
        <w:t>-  Vị trí hành chính và địa lý của mỏ, ranh giới và diện tích thăm dò;</w:t>
      </w:r>
    </w:p>
    <w:p w:rsidR="0075564D" w:rsidRPr="000A0047" w:rsidRDefault="0075564D" w:rsidP="0075564D">
      <w:pPr>
        <w:widowControl w:val="0"/>
        <w:spacing w:before="60" w:line="340" w:lineRule="exact"/>
        <w:ind w:firstLine="709"/>
        <w:jc w:val="both"/>
        <w:rPr>
          <w:sz w:val="28"/>
          <w:szCs w:val="28"/>
        </w:rPr>
      </w:pPr>
      <w:r w:rsidRPr="000A0047">
        <w:rPr>
          <w:sz w:val="28"/>
          <w:szCs w:val="28"/>
        </w:rPr>
        <w:t>-  Khái quát về địa hình, khí hậu, mạng lưới sông suối, tình hình dân cư, kinh tế, văn hoá. Điều kiện giao thông vận tải, cơ sở công nghiệp.</w:t>
      </w:r>
    </w:p>
    <w:p w:rsidR="0075564D" w:rsidRPr="000A0047" w:rsidRDefault="0075564D" w:rsidP="0075564D">
      <w:pPr>
        <w:widowControl w:val="0"/>
        <w:spacing w:before="60" w:line="340" w:lineRule="exact"/>
        <w:ind w:firstLine="709"/>
        <w:jc w:val="both"/>
        <w:rPr>
          <w:sz w:val="28"/>
          <w:szCs w:val="28"/>
        </w:rPr>
      </w:pPr>
      <w:r w:rsidRPr="000A0047">
        <w:rPr>
          <w:sz w:val="28"/>
          <w:szCs w:val="28"/>
        </w:rPr>
        <w:t>-  Khái quát công tác nghiên cứu địa chất khu vực, lịch sử phát hiện, công tác điều tra, tìm kiếm và thăm dò đã tiến hành trước đây và hoạt động khai thác, chế biến khoáng sản (nếu có) .</w:t>
      </w:r>
    </w:p>
    <w:p w:rsidR="0075564D" w:rsidRPr="000A0047" w:rsidRDefault="0075564D" w:rsidP="0075564D">
      <w:pPr>
        <w:widowControl w:val="0"/>
        <w:spacing w:before="60" w:line="340" w:lineRule="exact"/>
        <w:ind w:firstLine="709"/>
        <w:jc w:val="both"/>
        <w:rPr>
          <w:sz w:val="28"/>
          <w:szCs w:val="28"/>
        </w:rPr>
      </w:pPr>
    </w:p>
    <w:p w:rsidR="0075564D" w:rsidRPr="000A0047" w:rsidRDefault="0075564D" w:rsidP="0075564D">
      <w:pPr>
        <w:widowControl w:val="0"/>
        <w:spacing w:before="60" w:line="340" w:lineRule="exact"/>
        <w:jc w:val="center"/>
        <w:outlineLvl w:val="0"/>
        <w:rPr>
          <w:b/>
          <w:bCs/>
          <w:sz w:val="28"/>
          <w:szCs w:val="28"/>
        </w:rPr>
      </w:pPr>
      <w:r w:rsidRPr="000A0047">
        <w:rPr>
          <w:b/>
          <w:bCs/>
          <w:sz w:val="28"/>
          <w:szCs w:val="28"/>
        </w:rPr>
        <w:t>CHƯƠNG 2</w:t>
      </w:r>
    </w:p>
    <w:p w:rsidR="0075564D" w:rsidRPr="000A0047" w:rsidRDefault="0075564D" w:rsidP="0075564D">
      <w:pPr>
        <w:widowControl w:val="0"/>
        <w:spacing w:before="60" w:line="340" w:lineRule="exact"/>
        <w:jc w:val="center"/>
        <w:outlineLvl w:val="0"/>
        <w:rPr>
          <w:b/>
          <w:bCs/>
          <w:sz w:val="28"/>
          <w:szCs w:val="28"/>
        </w:rPr>
      </w:pPr>
      <w:r w:rsidRPr="000A0047">
        <w:rPr>
          <w:b/>
          <w:bCs/>
          <w:sz w:val="28"/>
          <w:szCs w:val="28"/>
        </w:rPr>
        <w:t xml:space="preserve"> ĐẶC ĐIỂM CẤU TẠO ĐỊA CHẤT MỎ</w:t>
      </w:r>
    </w:p>
    <w:p w:rsidR="0075564D" w:rsidRPr="000A0047" w:rsidRDefault="0075564D" w:rsidP="0075564D">
      <w:pPr>
        <w:widowControl w:val="0"/>
        <w:spacing w:before="60" w:line="340" w:lineRule="exact"/>
        <w:ind w:firstLine="709"/>
        <w:jc w:val="center"/>
        <w:outlineLvl w:val="0"/>
        <w:rPr>
          <w:b/>
          <w:bCs/>
          <w:sz w:val="28"/>
          <w:szCs w:val="28"/>
        </w:rPr>
      </w:pPr>
    </w:p>
    <w:p w:rsidR="0075564D" w:rsidRPr="000A0047" w:rsidRDefault="0075564D" w:rsidP="0075564D">
      <w:pPr>
        <w:widowControl w:val="0"/>
        <w:spacing w:before="60" w:line="340" w:lineRule="exact"/>
        <w:ind w:firstLine="709"/>
        <w:jc w:val="both"/>
        <w:rPr>
          <w:sz w:val="28"/>
          <w:szCs w:val="28"/>
        </w:rPr>
      </w:pPr>
      <w:r w:rsidRPr="000A0047">
        <w:rPr>
          <w:sz w:val="28"/>
          <w:szCs w:val="28"/>
        </w:rPr>
        <w:t>-  Khái quát về vị trí mỏ trong cấu trúc địa chất chung của vùng;</w:t>
      </w:r>
    </w:p>
    <w:p w:rsidR="0075564D" w:rsidRPr="000A0047" w:rsidRDefault="0075564D" w:rsidP="0075564D">
      <w:pPr>
        <w:widowControl w:val="0"/>
        <w:spacing w:before="60" w:line="340" w:lineRule="exact"/>
        <w:ind w:firstLine="709"/>
        <w:jc w:val="both"/>
        <w:rPr>
          <w:sz w:val="28"/>
          <w:szCs w:val="28"/>
        </w:rPr>
      </w:pPr>
      <w:r w:rsidRPr="000A0047">
        <w:rPr>
          <w:sz w:val="28"/>
          <w:szCs w:val="28"/>
        </w:rPr>
        <w:t xml:space="preserve">- Cấu tạo địa chất mỏ: khái quát về địa tầng, magma, kiến tạo và các yếu tố khống chế các thân quặng. </w:t>
      </w:r>
    </w:p>
    <w:p w:rsidR="0075564D" w:rsidRPr="000A0047" w:rsidRDefault="0075564D" w:rsidP="0075564D">
      <w:pPr>
        <w:widowControl w:val="0"/>
        <w:spacing w:before="60" w:line="340" w:lineRule="exact"/>
        <w:ind w:firstLine="709"/>
        <w:jc w:val="both"/>
        <w:rPr>
          <w:sz w:val="28"/>
          <w:szCs w:val="28"/>
        </w:rPr>
      </w:pPr>
      <w:r w:rsidRPr="000A0047">
        <w:rPr>
          <w:sz w:val="28"/>
          <w:szCs w:val="28"/>
        </w:rPr>
        <w:t>- Đặc điểm cấu tạo các thân khoáng: Số lượng, vị trí phân bố các thân khoáng. Mối liên kết của các thân khoáng theo đường phương và hướng cắm.</w:t>
      </w:r>
    </w:p>
    <w:p w:rsidR="0075564D" w:rsidRPr="000A0047" w:rsidRDefault="0075564D" w:rsidP="0075564D">
      <w:pPr>
        <w:widowControl w:val="0"/>
        <w:spacing w:before="60" w:line="340" w:lineRule="exact"/>
        <w:ind w:firstLine="709"/>
        <w:jc w:val="both"/>
        <w:rPr>
          <w:sz w:val="28"/>
          <w:szCs w:val="28"/>
        </w:rPr>
      </w:pPr>
      <w:r w:rsidRPr="000A0047">
        <w:rPr>
          <w:sz w:val="28"/>
          <w:szCs w:val="28"/>
        </w:rPr>
        <w:t xml:space="preserve">-  Khái quát đặc điểm cấu tạo từng thân khoáng: Hình dáng, chiều dày, kích thước theo đường phương, hướng dốc, thế nằm, đặc điểm vót nhọn. Trình bày đặc điểm biến đổi các thông số của thân khoáng trong không gian, sự phân bố các thành phần có ích chính, đi kèm, các tạp chất có hại, quy luật phân bố các khoảnh giàu, nghèo quặng. Thành phần và đặc điểm phân bố các lớp kẹp không chứa quặng hoặc quặng không đạt chỉ tiêu tính trữ lượng, tỷ lệ của chúng trong thân khoáng. Đặc điểm phong hoá, sự biến đổi nguyên sinh và thứ sinh của khoáng sản và đá vây quanh. </w:t>
      </w:r>
    </w:p>
    <w:p w:rsidR="0075564D" w:rsidRPr="000A0047" w:rsidRDefault="0075564D" w:rsidP="0075564D">
      <w:pPr>
        <w:widowControl w:val="0"/>
        <w:spacing w:before="60" w:line="340" w:lineRule="exact"/>
        <w:ind w:firstLine="709"/>
        <w:jc w:val="both"/>
        <w:rPr>
          <w:sz w:val="28"/>
          <w:szCs w:val="28"/>
        </w:rPr>
      </w:pPr>
      <w:r w:rsidRPr="000A0047">
        <w:rPr>
          <w:sz w:val="28"/>
          <w:szCs w:val="28"/>
        </w:rPr>
        <w:t>Ở những mỏ có biểu hiện karst ngầm hoặc lộ trên mặt phải lý giải các phương pháp xác định mức độ karst.</w:t>
      </w:r>
    </w:p>
    <w:p w:rsidR="0075564D" w:rsidRPr="000A0047" w:rsidRDefault="0075564D" w:rsidP="0075564D">
      <w:pPr>
        <w:widowControl w:val="0"/>
        <w:spacing w:before="60" w:line="340" w:lineRule="exact"/>
        <w:ind w:firstLine="709"/>
        <w:jc w:val="both"/>
        <w:rPr>
          <w:sz w:val="28"/>
          <w:szCs w:val="28"/>
        </w:rPr>
      </w:pPr>
      <w:r w:rsidRPr="000A0047">
        <w:rPr>
          <w:sz w:val="28"/>
          <w:szCs w:val="28"/>
        </w:rPr>
        <w:lastRenderedPageBreak/>
        <w:t>Đối với các mỏ sa khoáng tiến hành mô tả đặc điểm địa mạo (cổ địa lý) tích tụ sa khoáng, điều kiện thế nằm của sa khoáng, đặc điểm hình dáng, kích thước, cấu tạo và thành phần của vỉa sản phẩm, thành phần và chiều dày lớp phủ, cấu tạo địa chất đáy sa khoáng, hàm lượng các thành phần có ích chính trong cát quặng, trong lớp phủ và trong đá lót đáy; hình dáng, kích thước, mức độ mài tròn các khoáng vật có ích, hàm lượng các thành phần chứa trong khoáng vật (đối với vàng: tuổi vàng). Thành phần cấp hạt, độ chứa sét, chứa đá tảng, sũng nước v.v...</w:t>
      </w:r>
    </w:p>
    <w:p w:rsidR="0075564D" w:rsidRPr="000A0047" w:rsidRDefault="0075564D" w:rsidP="0075564D">
      <w:pPr>
        <w:widowControl w:val="0"/>
        <w:spacing w:before="60" w:line="340" w:lineRule="exact"/>
        <w:ind w:firstLine="709"/>
        <w:jc w:val="both"/>
        <w:rPr>
          <w:sz w:val="28"/>
          <w:szCs w:val="28"/>
        </w:rPr>
      </w:pPr>
      <w:r w:rsidRPr="000A0047">
        <w:rPr>
          <w:sz w:val="28"/>
          <w:szCs w:val="28"/>
        </w:rPr>
        <w:t>Đối với các mỏ than cần thống kê số luợng vỉa đã phát hiện có thể khai thác, không khai thác. Các vỉa có thể khai thác mô tả chỉ tiết vị trí, chiều sâu, đặc tính đất đá vách, trụ vỉa than, các dấu hiệu để nối vỉa. Diện phân bố chung và phân bố công nghiệp của vỉa; số công trình bắt vỉa…Đối với các vỉa đang khai thác cần chỉ dẫn diện tích và độ sâu khai thác, chiều dày, cấu tạo vỉa; so sánh kết quả khai thác với thăm dò.</w:t>
      </w:r>
    </w:p>
    <w:p w:rsidR="0075564D" w:rsidRPr="000A0047" w:rsidRDefault="0075564D" w:rsidP="0075564D">
      <w:pPr>
        <w:widowControl w:val="0"/>
        <w:spacing w:before="60" w:line="340" w:lineRule="exact"/>
        <w:ind w:firstLine="709"/>
        <w:rPr>
          <w:sz w:val="28"/>
          <w:szCs w:val="28"/>
        </w:rPr>
      </w:pPr>
    </w:p>
    <w:p w:rsidR="0075564D" w:rsidRPr="000A0047" w:rsidRDefault="0075564D" w:rsidP="0075564D">
      <w:pPr>
        <w:widowControl w:val="0"/>
        <w:spacing w:before="60" w:line="340" w:lineRule="exact"/>
        <w:jc w:val="center"/>
        <w:rPr>
          <w:b/>
          <w:bCs/>
          <w:sz w:val="28"/>
          <w:szCs w:val="28"/>
        </w:rPr>
      </w:pPr>
      <w:r w:rsidRPr="000A0047">
        <w:rPr>
          <w:b/>
          <w:bCs/>
          <w:sz w:val="28"/>
          <w:szCs w:val="28"/>
        </w:rPr>
        <w:t>CHƯƠNG 3</w:t>
      </w:r>
    </w:p>
    <w:p w:rsidR="0075564D" w:rsidRPr="000A0047" w:rsidRDefault="0075564D" w:rsidP="0075564D">
      <w:pPr>
        <w:widowControl w:val="0"/>
        <w:spacing w:before="60" w:line="340" w:lineRule="exact"/>
        <w:jc w:val="center"/>
        <w:rPr>
          <w:b/>
          <w:bCs/>
          <w:sz w:val="28"/>
          <w:szCs w:val="28"/>
        </w:rPr>
      </w:pPr>
      <w:r w:rsidRPr="000A0047">
        <w:rPr>
          <w:b/>
          <w:bCs/>
          <w:sz w:val="28"/>
          <w:szCs w:val="28"/>
        </w:rPr>
        <w:t xml:space="preserve"> CÔNG TÁC THĂM DÒ ĐỊA CHẤT VÀ CÁC VẤN ĐỀ BẢO VỆ MÔI TRƯỜNG</w:t>
      </w:r>
    </w:p>
    <w:p w:rsidR="0075564D" w:rsidRPr="000A0047" w:rsidRDefault="0075564D" w:rsidP="0075564D">
      <w:pPr>
        <w:widowControl w:val="0"/>
        <w:spacing w:before="60" w:line="340" w:lineRule="exact"/>
        <w:ind w:firstLine="709"/>
        <w:jc w:val="center"/>
        <w:rPr>
          <w:b/>
          <w:bCs/>
          <w:sz w:val="28"/>
          <w:szCs w:val="28"/>
        </w:rPr>
      </w:pPr>
    </w:p>
    <w:p w:rsidR="0075564D" w:rsidRPr="000A0047" w:rsidRDefault="0075564D" w:rsidP="0075564D">
      <w:pPr>
        <w:widowControl w:val="0"/>
        <w:spacing w:before="60" w:line="340" w:lineRule="exact"/>
        <w:ind w:firstLine="709"/>
        <w:jc w:val="both"/>
        <w:rPr>
          <w:b/>
          <w:iCs/>
          <w:sz w:val="28"/>
          <w:szCs w:val="28"/>
        </w:rPr>
      </w:pPr>
      <w:r w:rsidRPr="000A0047">
        <w:rPr>
          <w:b/>
          <w:iCs/>
          <w:sz w:val="28"/>
          <w:szCs w:val="28"/>
        </w:rPr>
        <w:t>1. Công tác trắc địa:</w:t>
      </w:r>
    </w:p>
    <w:p w:rsidR="0075564D" w:rsidRPr="000A0047" w:rsidRDefault="0075564D" w:rsidP="0075564D">
      <w:pPr>
        <w:widowControl w:val="0"/>
        <w:spacing w:before="60" w:line="340" w:lineRule="exact"/>
        <w:ind w:firstLine="709"/>
        <w:jc w:val="both"/>
        <w:rPr>
          <w:iCs/>
          <w:sz w:val="28"/>
          <w:szCs w:val="28"/>
        </w:rPr>
      </w:pPr>
      <w:r w:rsidRPr="000A0047">
        <w:rPr>
          <w:iCs/>
          <w:sz w:val="28"/>
          <w:szCs w:val="28"/>
        </w:rPr>
        <w:t>a) Nhiệm vụ , khối luợng, thiết bị đo vẽ</w:t>
      </w:r>
    </w:p>
    <w:p w:rsidR="0075564D" w:rsidRPr="000A0047" w:rsidRDefault="0075564D" w:rsidP="0075564D">
      <w:pPr>
        <w:widowControl w:val="0"/>
        <w:spacing w:before="60" w:line="340" w:lineRule="exact"/>
        <w:ind w:firstLine="709"/>
        <w:jc w:val="both"/>
        <w:rPr>
          <w:sz w:val="28"/>
          <w:szCs w:val="28"/>
        </w:rPr>
      </w:pPr>
      <w:r w:rsidRPr="000A0047">
        <w:rPr>
          <w:iCs/>
          <w:sz w:val="28"/>
          <w:szCs w:val="28"/>
        </w:rPr>
        <w:t>- Mục đích, nhiệm vụ công tác trắc địa;</w:t>
      </w:r>
    </w:p>
    <w:p w:rsidR="0075564D" w:rsidRPr="000A0047" w:rsidRDefault="0075564D" w:rsidP="0075564D">
      <w:pPr>
        <w:widowControl w:val="0"/>
        <w:spacing w:before="60" w:line="340" w:lineRule="exact"/>
        <w:ind w:firstLine="709"/>
        <w:jc w:val="both"/>
        <w:rPr>
          <w:sz w:val="28"/>
          <w:szCs w:val="28"/>
        </w:rPr>
      </w:pPr>
      <w:r w:rsidRPr="000A0047">
        <w:rPr>
          <w:sz w:val="28"/>
          <w:szCs w:val="28"/>
        </w:rPr>
        <w:t>- Khối luợng công tác thực hiện so với đề án;</w:t>
      </w:r>
    </w:p>
    <w:p w:rsidR="0075564D" w:rsidRPr="000A0047" w:rsidRDefault="0075564D" w:rsidP="0075564D">
      <w:pPr>
        <w:widowControl w:val="0"/>
        <w:spacing w:before="60" w:line="340" w:lineRule="exact"/>
        <w:ind w:firstLine="709"/>
        <w:jc w:val="both"/>
        <w:rPr>
          <w:sz w:val="28"/>
          <w:szCs w:val="28"/>
        </w:rPr>
      </w:pPr>
      <w:r w:rsidRPr="000A0047">
        <w:rPr>
          <w:sz w:val="28"/>
          <w:szCs w:val="28"/>
        </w:rPr>
        <w:t>b) Công tác kỹ thuật</w:t>
      </w:r>
    </w:p>
    <w:p w:rsidR="0075564D" w:rsidRPr="000A0047" w:rsidRDefault="0075564D" w:rsidP="0075564D">
      <w:pPr>
        <w:widowControl w:val="0"/>
        <w:spacing w:before="60" w:line="340" w:lineRule="exact"/>
        <w:ind w:firstLine="709"/>
        <w:jc w:val="both"/>
        <w:rPr>
          <w:sz w:val="28"/>
          <w:szCs w:val="28"/>
        </w:rPr>
      </w:pPr>
      <w:r w:rsidRPr="000A0047">
        <w:rPr>
          <w:sz w:val="28"/>
          <w:szCs w:val="28"/>
        </w:rPr>
        <w:t>- Tài liệu đã có và mức độ sử dụng: Lưới khống chế, cấp hạng; bản đồ địa hình, tỷ lệ; thống kê tọa độ công trình…</w:t>
      </w:r>
    </w:p>
    <w:p w:rsidR="0075564D" w:rsidRPr="000A0047" w:rsidRDefault="0075564D" w:rsidP="0075564D">
      <w:pPr>
        <w:widowControl w:val="0"/>
        <w:spacing w:before="60" w:line="340" w:lineRule="exact"/>
        <w:ind w:firstLine="709"/>
        <w:jc w:val="both"/>
        <w:rPr>
          <w:sz w:val="28"/>
          <w:szCs w:val="28"/>
        </w:rPr>
      </w:pPr>
      <w:r w:rsidRPr="000A0047">
        <w:rPr>
          <w:sz w:val="28"/>
          <w:szCs w:val="28"/>
        </w:rPr>
        <w:t>- Thành lập luới khống chế mặt phẳng và độ cao: Nêu từng loại luới tam giác, giải tích, đa giác, hành trình thủy chuẩn các cấp: Đồ hình, số điểm, só luới thành lập; thiết bị đo, độ chính xác; phuơng pháp đo, số vòng đo; ghi chép; phuơng pháp tính toán, bình sai, các số hiệu chỉnh, số liệu sau bình sai, kết quả đo tọa độ, độ cao sau bình sai…</w:t>
      </w:r>
    </w:p>
    <w:p w:rsidR="0075564D" w:rsidRPr="000A0047" w:rsidRDefault="0075564D" w:rsidP="0075564D">
      <w:pPr>
        <w:widowControl w:val="0"/>
        <w:spacing w:before="60" w:line="340" w:lineRule="exact"/>
        <w:ind w:firstLine="709"/>
        <w:jc w:val="both"/>
        <w:rPr>
          <w:sz w:val="28"/>
          <w:szCs w:val="28"/>
        </w:rPr>
      </w:pPr>
      <w:r w:rsidRPr="000A0047">
        <w:rPr>
          <w:sz w:val="28"/>
          <w:szCs w:val="28"/>
        </w:rPr>
        <w:t>- Thành lập bản đồ địa hình: Luới đo vẽ địa hình; đuờng chuyền kinh vỹ, đồ hình; tổng số luới, số điểm mới; thiết bị đo, độ chính xác; bảng tính toán bình sai thể hiện số liệu đo, số hiệu chính, tọa độ độ cao các điểm. Diện tích đo vẽ tỷ lệ bản đồ, khoảng chênh đuờng đồng mức; phuơng pháp đo điểm chi tiết địa hình địa vật, ghi chép nhật ký đo, khoảng cách trạm đo đến điểm đo, mật độ trung bình điểm chi tiết trên dm</w:t>
      </w:r>
      <w:r w:rsidRPr="000A0047">
        <w:rPr>
          <w:sz w:val="28"/>
          <w:szCs w:val="28"/>
          <w:vertAlign w:val="superscript"/>
        </w:rPr>
        <w:t>2</w:t>
      </w:r>
      <w:r w:rsidRPr="000A0047">
        <w:rPr>
          <w:sz w:val="28"/>
          <w:szCs w:val="28"/>
        </w:rPr>
        <w:t>; phuơng pháp triển điểm chi tiết địa hình địa vật, vẽ đuờng đẳng cao; công tác kiểm tra đối chiếu thực địa, phuơng pháp và kết quả kiểm tra so sánh.</w:t>
      </w:r>
    </w:p>
    <w:p w:rsidR="0075564D" w:rsidRPr="000A0047" w:rsidRDefault="0075564D" w:rsidP="0075564D">
      <w:pPr>
        <w:widowControl w:val="0"/>
        <w:spacing w:before="60" w:line="340" w:lineRule="exact"/>
        <w:ind w:firstLine="709"/>
        <w:jc w:val="both"/>
        <w:rPr>
          <w:sz w:val="28"/>
          <w:szCs w:val="28"/>
        </w:rPr>
      </w:pPr>
      <w:r w:rsidRPr="000A0047">
        <w:rPr>
          <w:sz w:val="28"/>
          <w:szCs w:val="28"/>
        </w:rPr>
        <w:t xml:space="preserve">- Công tác trắcđịa công trình: Phuơng pháp xác định vị trí công trình từ </w:t>
      </w:r>
      <w:r w:rsidRPr="000A0047">
        <w:rPr>
          <w:sz w:val="28"/>
          <w:szCs w:val="28"/>
        </w:rPr>
        <w:lastRenderedPageBreak/>
        <w:t>thiết kế ra thực địa. cấp hạng các điểm trạm đo, số luợng công trình; phuơng pháp xác định tọa độ, độ cao các công trình thăm dò, thiết bị đo, phuơng pháp đo, ghi chép, cấp hạng các điểm trạm đo và khối luợng; phuơng pháp xác định tọa độ độ cao các tuyến thăm dò, điểm trên tuyến… So sánh độ cao công trình địa chất đã đo với độ cao trên bản đồ địa hình, lập bảng thống kê.</w:t>
      </w:r>
    </w:p>
    <w:p w:rsidR="0075564D" w:rsidRPr="000A0047" w:rsidRDefault="0075564D" w:rsidP="0075564D">
      <w:pPr>
        <w:widowControl w:val="0"/>
        <w:spacing w:before="60" w:line="340" w:lineRule="exact"/>
        <w:ind w:firstLine="709"/>
        <w:jc w:val="both"/>
        <w:rPr>
          <w:sz w:val="28"/>
          <w:szCs w:val="28"/>
        </w:rPr>
      </w:pPr>
      <w:r w:rsidRPr="000A0047">
        <w:rPr>
          <w:sz w:val="28"/>
          <w:szCs w:val="28"/>
        </w:rPr>
        <w:t>c) Công tác kiểm tra nghiệm thu:</w:t>
      </w:r>
    </w:p>
    <w:p w:rsidR="0075564D" w:rsidRPr="000A0047" w:rsidRDefault="0075564D" w:rsidP="0075564D">
      <w:pPr>
        <w:widowControl w:val="0"/>
        <w:spacing w:before="60" w:line="340" w:lineRule="exact"/>
        <w:ind w:firstLine="709"/>
        <w:jc w:val="both"/>
        <w:rPr>
          <w:sz w:val="28"/>
          <w:szCs w:val="28"/>
        </w:rPr>
      </w:pPr>
      <w:r w:rsidRPr="000A0047">
        <w:rPr>
          <w:sz w:val="28"/>
          <w:szCs w:val="28"/>
        </w:rPr>
        <w:t>- Công tác kiểm tra nghiệm thu của đơn vị thực hiện công tác trắc địa và của tổ chức các nhân đuợc cấp phép thăm dò bao gồm cả công tác thực địa và văn phòng.</w:t>
      </w:r>
    </w:p>
    <w:p w:rsidR="0075564D" w:rsidRPr="000A0047" w:rsidRDefault="0075564D" w:rsidP="0075564D">
      <w:pPr>
        <w:widowControl w:val="0"/>
        <w:spacing w:before="60" w:line="340" w:lineRule="exact"/>
        <w:ind w:firstLine="709"/>
        <w:jc w:val="both"/>
        <w:rPr>
          <w:sz w:val="28"/>
          <w:szCs w:val="28"/>
        </w:rPr>
      </w:pPr>
      <w:r w:rsidRPr="000A0047">
        <w:rPr>
          <w:sz w:val="28"/>
          <w:szCs w:val="28"/>
        </w:rPr>
        <w:t>- Kết luận về mức độ chính xác và khả năng sử dụng tài liệu trắc địa phục vụ công tác tính trữ luợng,</w:t>
      </w:r>
    </w:p>
    <w:p w:rsidR="0075564D" w:rsidRPr="000A0047" w:rsidRDefault="0075564D" w:rsidP="0075564D">
      <w:pPr>
        <w:widowControl w:val="0"/>
        <w:spacing w:before="60" w:line="340" w:lineRule="exact"/>
        <w:ind w:firstLine="709"/>
        <w:jc w:val="both"/>
        <w:rPr>
          <w:sz w:val="28"/>
          <w:szCs w:val="28"/>
        </w:rPr>
      </w:pPr>
      <w:r w:rsidRPr="000A0047">
        <w:rPr>
          <w:sz w:val="28"/>
          <w:szCs w:val="28"/>
        </w:rPr>
        <w:t xml:space="preserve">d) Các phụ lục kèm theo: </w:t>
      </w:r>
    </w:p>
    <w:p w:rsidR="0075564D" w:rsidRPr="000A0047" w:rsidRDefault="0075564D" w:rsidP="0075564D">
      <w:pPr>
        <w:widowControl w:val="0"/>
        <w:spacing w:before="60" w:line="340" w:lineRule="exact"/>
        <w:ind w:firstLine="709"/>
        <w:jc w:val="both"/>
        <w:rPr>
          <w:sz w:val="28"/>
          <w:szCs w:val="28"/>
        </w:rPr>
      </w:pPr>
      <w:r w:rsidRPr="000A0047">
        <w:rPr>
          <w:sz w:val="28"/>
          <w:szCs w:val="28"/>
        </w:rPr>
        <w:t xml:space="preserve">+ Văn bản của cơ quan nhà nuớc có thẩm quyền về cấp tọa độ, độ cao các điểm trắc địa khởi tính, bản đồ gốc do cơ quan có thẩm quyền ban hành; </w:t>
      </w:r>
    </w:p>
    <w:p w:rsidR="0075564D" w:rsidRPr="000A0047" w:rsidRDefault="0075564D" w:rsidP="0075564D">
      <w:pPr>
        <w:widowControl w:val="0"/>
        <w:spacing w:before="60" w:line="340" w:lineRule="exact"/>
        <w:ind w:firstLine="709"/>
        <w:jc w:val="both"/>
        <w:rPr>
          <w:sz w:val="28"/>
          <w:szCs w:val="28"/>
        </w:rPr>
      </w:pPr>
      <w:r w:rsidRPr="000A0047">
        <w:rPr>
          <w:sz w:val="28"/>
          <w:szCs w:val="28"/>
        </w:rPr>
        <w:t xml:space="preserve">+ Bảng thông kê tọa độ, độ cao các điểm tam giác, giải tích, đa giác, đuờng chuyền các loại mới thành lập; </w:t>
      </w:r>
    </w:p>
    <w:p w:rsidR="0075564D" w:rsidRPr="000A0047" w:rsidRDefault="0075564D" w:rsidP="0075564D">
      <w:pPr>
        <w:widowControl w:val="0"/>
        <w:spacing w:before="60" w:line="340" w:lineRule="exact"/>
        <w:ind w:firstLine="709"/>
        <w:jc w:val="both"/>
        <w:rPr>
          <w:sz w:val="28"/>
          <w:szCs w:val="28"/>
        </w:rPr>
      </w:pPr>
      <w:r w:rsidRPr="000A0047">
        <w:rPr>
          <w:sz w:val="28"/>
          <w:szCs w:val="28"/>
        </w:rPr>
        <w:t>+ Bảng tính toán bình sai luới tam giác, giải tích, đuờng chuyền, hành trình tủy chuẩn các cấp, bảng thống kê tọa độ, độ cao sau bình sai;</w:t>
      </w:r>
    </w:p>
    <w:p w:rsidR="0075564D" w:rsidRPr="000A0047" w:rsidRDefault="0075564D" w:rsidP="0075564D">
      <w:pPr>
        <w:widowControl w:val="0"/>
        <w:spacing w:before="60" w:line="340" w:lineRule="exact"/>
        <w:ind w:firstLine="709"/>
        <w:jc w:val="both"/>
        <w:rPr>
          <w:sz w:val="28"/>
          <w:szCs w:val="28"/>
        </w:rPr>
      </w:pPr>
      <w:r w:rsidRPr="000A0047">
        <w:rPr>
          <w:sz w:val="28"/>
          <w:szCs w:val="28"/>
        </w:rPr>
        <w:t>+ Bảng thống kê tọa độ, độ cao công trình thăm dò địa chất;</w:t>
      </w:r>
    </w:p>
    <w:p w:rsidR="0075564D" w:rsidRPr="000A0047" w:rsidRDefault="0075564D" w:rsidP="0075564D">
      <w:pPr>
        <w:widowControl w:val="0"/>
        <w:spacing w:before="60" w:line="340" w:lineRule="exact"/>
        <w:ind w:firstLine="709"/>
        <w:jc w:val="both"/>
        <w:rPr>
          <w:sz w:val="28"/>
          <w:szCs w:val="28"/>
        </w:rPr>
      </w:pPr>
      <w:r w:rsidRPr="000A0047">
        <w:rPr>
          <w:sz w:val="28"/>
          <w:szCs w:val="28"/>
        </w:rPr>
        <w:t>+ bản đồ địa hình;</w:t>
      </w:r>
    </w:p>
    <w:p w:rsidR="0075564D" w:rsidRPr="000A0047" w:rsidRDefault="0075564D" w:rsidP="0075564D">
      <w:pPr>
        <w:widowControl w:val="0"/>
        <w:spacing w:before="60" w:line="340" w:lineRule="exact"/>
        <w:ind w:firstLine="709"/>
        <w:jc w:val="both"/>
        <w:rPr>
          <w:sz w:val="28"/>
          <w:szCs w:val="28"/>
        </w:rPr>
      </w:pPr>
      <w:r w:rsidRPr="000A0047">
        <w:rPr>
          <w:sz w:val="28"/>
          <w:szCs w:val="28"/>
        </w:rPr>
        <w:t>+ Sơ đồ luới khống chế mặt phẳng và độ cao; sơ đồ luới đo vẽ</w:t>
      </w:r>
    </w:p>
    <w:p w:rsidR="0075564D" w:rsidRPr="000A0047" w:rsidRDefault="0075564D" w:rsidP="0075564D">
      <w:pPr>
        <w:widowControl w:val="0"/>
        <w:spacing w:before="60" w:line="340" w:lineRule="exact"/>
        <w:ind w:firstLine="709"/>
        <w:jc w:val="both"/>
        <w:rPr>
          <w:sz w:val="28"/>
          <w:szCs w:val="28"/>
        </w:rPr>
      </w:pPr>
      <w:r w:rsidRPr="000A0047">
        <w:rPr>
          <w:sz w:val="28"/>
          <w:szCs w:val="28"/>
        </w:rPr>
        <w:t>+ Mặt cắt địa hình (nếu có) ;</w:t>
      </w:r>
    </w:p>
    <w:p w:rsidR="0075564D" w:rsidRPr="000A0047" w:rsidRDefault="0075564D" w:rsidP="0075564D">
      <w:pPr>
        <w:widowControl w:val="0"/>
        <w:spacing w:before="60" w:line="340" w:lineRule="exact"/>
        <w:ind w:firstLine="709"/>
        <w:jc w:val="both"/>
        <w:rPr>
          <w:sz w:val="28"/>
          <w:szCs w:val="28"/>
        </w:rPr>
      </w:pPr>
      <w:r w:rsidRPr="000A0047">
        <w:rPr>
          <w:sz w:val="28"/>
          <w:szCs w:val="28"/>
        </w:rPr>
        <w:t>+ các nhật ký đo đạc thực địa;</w:t>
      </w:r>
    </w:p>
    <w:p w:rsidR="0075564D" w:rsidRPr="000A0047" w:rsidRDefault="0075564D" w:rsidP="0075564D">
      <w:pPr>
        <w:widowControl w:val="0"/>
        <w:spacing w:before="60" w:line="340" w:lineRule="exact"/>
        <w:ind w:firstLine="709"/>
        <w:jc w:val="both"/>
        <w:rPr>
          <w:sz w:val="28"/>
          <w:szCs w:val="28"/>
        </w:rPr>
      </w:pPr>
      <w:r w:rsidRPr="000A0047">
        <w:rPr>
          <w:sz w:val="28"/>
          <w:szCs w:val="28"/>
        </w:rPr>
        <w:t xml:space="preserve">+ Biên bản nghiệm thu. </w:t>
      </w:r>
    </w:p>
    <w:p w:rsidR="0075564D" w:rsidRPr="000A0047" w:rsidRDefault="0075564D" w:rsidP="0075564D">
      <w:pPr>
        <w:widowControl w:val="0"/>
        <w:spacing w:before="60" w:line="340" w:lineRule="exact"/>
        <w:ind w:firstLine="709"/>
        <w:jc w:val="both"/>
        <w:rPr>
          <w:b/>
          <w:sz w:val="28"/>
          <w:szCs w:val="28"/>
        </w:rPr>
      </w:pPr>
      <w:r w:rsidRPr="000A0047">
        <w:rPr>
          <w:b/>
          <w:iCs/>
          <w:sz w:val="28"/>
          <w:szCs w:val="28"/>
        </w:rPr>
        <w:t>2. Công tác thăm dò địa chất:</w:t>
      </w:r>
      <w:r w:rsidRPr="000A0047">
        <w:rPr>
          <w:b/>
          <w:sz w:val="28"/>
          <w:szCs w:val="28"/>
        </w:rPr>
        <w:t xml:space="preserve"> </w:t>
      </w:r>
    </w:p>
    <w:p w:rsidR="0075564D" w:rsidRPr="000A0047" w:rsidRDefault="0075564D" w:rsidP="0075564D">
      <w:pPr>
        <w:widowControl w:val="0"/>
        <w:tabs>
          <w:tab w:val="left" w:pos="0"/>
        </w:tabs>
        <w:spacing w:before="60" w:line="340" w:lineRule="exact"/>
        <w:ind w:firstLine="709"/>
        <w:jc w:val="both"/>
        <w:rPr>
          <w:sz w:val="28"/>
          <w:szCs w:val="28"/>
        </w:rPr>
      </w:pPr>
      <w:r w:rsidRPr="000A0047">
        <w:rPr>
          <w:sz w:val="28"/>
          <w:szCs w:val="28"/>
        </w:rPr>
        <w:t>- Cơ sở phân chia nhóm mỏ trên cơ sở đặc điểm cấu tạo địa chất mỏ, kết quả nghiên cứu thống kê và địa thống kê một số thông số đặc trưng thân quặng như hệ số biến đổi chiều dầy, hàm lượng, tính dị hướng, bán kính ảnh hưởng....</w:t>
      </w:r>
    </w:p>
    <w:p w:rsidR="0075564D" w:rsidRPr="000A0047" w:rsidRDefault="0075564D" w:rsidP="0075564D">
      <w:pPr>
        <w:widowControl w:val="0"/>
        <w:tabs>
          <w:tab w:val="left" w:pos="0"/>
        </w:tabs>
        <w:spacing w:before="60" w:line="340" w:lineRule="exact"/>
        <w:ind w:firstLine="709"/>
        <w:jc w:val="both"/>
        <w:rPr>
          <w:sz w:val="28"/>
          <w:szCs w:val="28"/>
        </w:rPr>
      </w:pPr>
      <w:r w:rsidRPr="000A0047">
        <w:rPr>
          <w:sz w:val="28"/>
          <w:szCs w:val="28"/>
        </w:rPr>
        <w:t>- Mạng lưới công trình thăm dò đã được áp dụng cho từng cấp trữ lượng, cách thức bố công trình thăm dò;</w:t>
      </w:r>
    </w:p>
    <w:p w:rsidR="0075564D" w:rsidRPr="000A0047" w:rsidRDefault="0075564D" w:rsidP="0075564D">
      <w:pPr>
        <w:widowControl w:val="0"/>
        <w:spacing w:before="60" w:line="340" w:lineRule="exact"/>
        <w:ind w:firstLine="709"/>
        <w:jc w:val="both"/>
        <w:rPr>
          <w:sz w:val="28"/>
          <w:szCs w:val="28"/>
        </w:rPr>
      </w:pPr>
      <w:r w:rsidRPr="000A0047">
        <w:rPr>
          <w:sz w:val="28"/>
          <w:szCs w:val="28"/>
        </w:rPr>
        <w:t>- Tóm tắt các phương pháp thăm dò đã tiến hành, kết quả đạt được, những tồn tại của từng phương pháp.</w:t>
      </w:r>
    </w:p>
    <w:p w:rsidR="0075564D" w:rsidRPr="001C5BBF" w:rsidRDefault="0075564D" w:rsidP="0075564D">
      <w:pPr>
        <w:widowControl w:val="0"/>
        <w:spacing w:before="60" w:line="340" w:lineRule="exact"/>
        <w:ind w:firstLine="709"/>
        <w:jc w:val="both"/>
        <w:rPr>
          <w:spacing w:val="-4"/>
          <w:sz w:val="28"/>
          <w:szCs w:val="28"/>
        </w:rPr>
      </w:pPr>
      <w:r w:rsidRPr="001C5BBF">
        <w:rPr>
          <w:spacing w:val="-4"/>
          <w:sz w:val="28"/>
          <w:szCs w:val="28"/>
        </w:rPr>
        <w:t>+ Công tác địa vật lý: Nhiệm vụ, khối luợng, phuơng pháp tiến hành và kết quả đạt đuợc, đánh giá hiêu quả từng phuơng pháp. Đối với than nêu rõ cơ sở lựa chọn phuơng pháp đo, ghi, và biểu diễn biểu đồ karota; phuơng pháp phân tích tài liệu và xác định chiều dày, vách, trụ các vỉa than theo karota; so sánh kết quả đo karota và khoan; mức độ sử dụng kết quả karota để tính trữ luợng.</w:t>
      </w:r>
    </w:p>
    <w:p w:rsidR="0075564D" w:rsidRPr="000A0047" w:rsidRDefault="0075564D" w:rsidP="0075564D">
      <w:pPr>
        <w:widowControl w:val="0"/>
        <w:spacing w:before="60" w:line="340" w:lineRule="exact"/>
        <w:ind w:firstLine="709"/>
        <w:jc w:val="both"/>
        <w:rPr>
          <w:sz w:val="28"/>
          <w:szCs w:val="28"/>
        </w:rPr>
      </w:pPr>
      <w:r w:rsidRPr="000A0047">
        <w:rPr>
          <w:sz w:val="28"/>
          <w:szCs w:val="28"/>
        </w:rPr>
        <w:t>+ Công tác đo vẽ địa chất: Mục đích, nhiệm vụ, phuơng pháp và khối luợng công tác đo vẽ địa chất và kết quả đạt đuợc phục vụ công tác thăm dò.</w:t>
      </w:r>
    </w:p>
    <w:p w:rsidR="0075564D" w:rsidRPr="000A0047" w:rsidRDefault="0075564D" w:rsidP="0075564D">
      <w:pPr>
        <w:widowControl w:val="0"/>
        <w:spacing w:before="60" w:line="340" w:lineRule="exact"/>
        <w:ind w:firstLine="709"/>
        <w:jc w:val="both"/>
        <w:rPr>
          <w:sz w:val="28"/>
          <w:szCs w:val="28"/>
        </w:rPr>
      </w:pPr>
      <w:r w:rsidRPr="000A0047">
        <w:rPr>
          <w:sz w:val="28"/>
          <w:szCs w:val="28"/>
        </w:rPr>
        <w:lastRenderedPageBreak/>
        <w:t xml:space="preserve">+ Công trình khai đào: Mục đích, nhiệm vụ và cơ sở bố trí công trình khai đào; khối lượng và đánh giá hiệu quả, kết quả từng loại hình công trình. </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rPr>
        <w:t>+ Công tác khoan: Mục đích, nhiệm vụ và bố trí mạng luới công trình khoan; thiết bị và công nghệ khoan, k</w:t>
      </w:r>
      <w:r w:rsidRPr="000A0047">
        <w:rPr>
          <w:sz w:val="28"/>
          <w:szCs w:val="28"/>
          <w:lang w:val="nl-NL"/>
        </w:rPr>
        <w:t xml:space="preserve">ết cấu và độ sâu các lỗ khoan; số luợng và khối luợng khoan, trạng thái lỗ khoan; tỷ lệ thu hồi mẫu lõi khoan theo chiều dài, trọng lượng hoặc thể tích. Đánh giá hiệu quả công trình khoan lấy mẫu phục vụ công tác nghiên cứu địa chất và tính trữ luợng. </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Công tác lấy, gia công và phân tích mẫu: Mục đích, nhiệm vụ và luận giải về các phương pháp lấy mẫu đã áp dụng: chủng loại, số lượng, kích thước, khoảng cách giữa các mẫu, sơ đồ gia công, phương pháp phân tích, số lượng mẫu kiểm tra; kết quả kiểm tra, đánh giá sai số và khả năng sử dụng số liệu phân tích trong việc tính trữ lượng khoáng sản.</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xml:space="preserve">Đánh giá chất lượng thi công, độ tin cậy của các tài liệu thu được từ các công trình thăm dò và phân tích mẫu. </w:t>
      </w:r>
    </w:p>
    <w:p w:rsidR="0075564D" w:rsidRPr="000A0047" w:rsidRDefault="0075564D" w:rsidP="0075564D">
      <w:pPr>
        <w:widowControl w:val="0"/>
        <w:spacing w:before="60" w:line="340" w:lineRule="exact"/>
        <w:ind w:firstLine="709"/>
        <w:jc w:val="both"/>
        <w:outlineLvl w:val="0"/>
        <w:rPr>
          <w:b/>
          <w:iCs/>
          <w:sz w:val="28"/>
          <w:szCs w:val="28"/>
          <w:lang w:val="nl-NL"/>
        </w:rPr>
      </w:pPr>
      <w:r w:rsidRPr="000A0047">
        <w:rPr>
          <w:b/>
          <w:iCs/>
          <w:sz w:val="28"/>
          <w:szCs w:val="28"/>
          <w:lang w:val="nl-NL"/>
        </w:rPr>
        <w:t>3. Các vấn đề về bảo vệ môi trường</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Ảnh hưởng của công tác thăm dò đến môi trường xung quanh được phản ánh thông qua mức độ biến đổi cảnh quan thiên nhiên trong vùng, sự thay đổi chế độ nước mặt, nước ngầm, sự nhiễm bẩn bầu khí quyển, thuỷ quyển và giảm độ phì nhiêu của đất trồng và các ảnh hưởng tiêu cực khác.</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xml:space="preserve">Các giải pháp làm giảm thiểu tác động môi trường đã được thực hiện. </w:t>
      </w:r>
    </w:p>
    <w:p w:rsidR="0075564D" w:rsidRPr="000A0047" w:rsidRDefault="0075564D" w:rsidP="0075564D">
      <w:pPr>
        <w:widowControl w:val="0"/>
        <w:spacing w:before="60" w:line="340" w:lineRule="exact"/>
        <w:ind w:firstLine="709"/>
        <w:jc w:val="both"/>
        <w:rPr>
          <w:sz w:val="28"/>
          <w:szCs w:val="28"/>
          <w:lang w:val="nl-NL"/>
        </w:rPr>
      </w:pPr>
    </w:p>
    <w:p w:rsidR="0075564D" w:rsidRPr="000A0047" w:rsidRDefault="0075564D" w:rsidP="0075564D">
      <w:pPr>
        <w:widowControl w:val="0"/>
        <w:spacing w:before="60" w:line="340" w:lineRule="exact"/>
        <w:jc w:val="center"/>
        <w:outlineLvl w:val="0"/>
        <w:rPr>
          <w:b/>
          <w:bCs/>
          <w:sz w:val="28"/>
          <w:szCs w:val="28"/>
          <w:lang w:val="nl-NL"/>
        </w:rPr>
      </w:pPr>
      <w:r w:rsidRPr="000A0047">
        <w:rPr>
          <w:b/>
          <w:bCs/>
          <w:sz w:val="28"/>
          <w:szCs w:val="28"/>
          <w:lang w:val="nl-NL"/>
        </w:rPr>
        <w:t>CHƯƠNG 4</w:t>
      </w:r>
    </w:p>
    <w:p w:rsidR="0075564D" w:rsidRPr="000A0047" w:rsidRDefault="0075564D" w:rsidP="0075564D">
      <w:pPr>
        <w:widowControl w:val="0"/>
        <w:spacing w:before="60" w:line="340" w:lineRule="exact"/>
        <w:jc w:val="center"/>
        <w:outlineLvl w:val="0"/>
        <w:rPr>
          <w:b/>
          <w:bCs/>
          <w:sz w:val="28"/>
          <w:szCs w:val="28"/>
          <w:lang w:val="nl-NL"/>
        </w:rPr>
      </w:pPr>
      <w:r w:rsidRPr="000A0047">
        <w:rPr>
          <w:b/>
          <w:bCs/>
          <w:sz w:val="28"/>
          <w:szCs w:val="28"/>
          <w:lang w:val="nl-NL"/>
        </w:rPr>
        <w:t xml:space="preserve"> ĐẶC ĐIỂM CHẤT LƯỢNG VÀ TÍNH CHẤT CÔNG NGHỆ CỦA KHOÁNG SẢN</w:t>
      </w:r>
    </w:p>
    <w:p w:rsidR="0075564D" w:rsidRPr="000A0047" w:rsidRDefault="0075564D" w:rsidP="0075564D">
      <w:pPr>
        <w:widowControl w:val="0"/>
        <w:spacing w:before="60" w:line="340" w:lineRule="exact"/>
        <w:ind w:firstLine="709"/>
        <w:outlineLvl w:val="0"/>
        <w:rPr>
          <w:b/>
          <w:bCs/>
          <w:sz w:val="28"/>
          <w:szCs w:val="28"/>
          <w:lang w:val="nl-NL"/>
        </w:rPr>
      </w:pPr>
    </w:p>
    <w:p w:rsidR="0075564D" w:rsidRPr="000A0047" w:rsidRDefault="0075564D" w:rsidP="0075564D">
      <w:pPr>
        <w:widowControl w:val="0"/>
        <w:spacing w:before="60" w:line="340" w:lineRule="exact"/>
        <w:ind w:firstLine="709"/>
        <w:jc w:val="both"/>
        <w:outlineLvl w:val="0"/>
        <w:rPr>
          <w:b/>
          <w:iCs/>
          <w:sz w:val="28"/>
          <w:szCs w:val="28"/>
          <w:lang w:val="nl-NL"/>
        </w:rPr>
      </w:pPr>
      <w:r w:rsidRPr="000A0047">
        <w:rPr>
          <w:b/>
          <w:iCs/>
          <w:sz w:val="28"/>
          <w:szCs w:val="28"/>
          <w:lang w:val="nl-NL"/>
        </w:rPr>
        <w:t xml:space="preserve">1. Đặc điểm chất lượng khoáng sản </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Phân chia các loại, kiểu quặng tự nhiên và công nghiệp;</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xml:space="preserve">- Thành phần khoáng vật quặng chính, đi kèm và phi quặng của các loại quặng, thân quặng và toàn mỏ. </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Các tính chất về cơ lý, cấu tạo, kiến trúc và các đặc điểm khác. Quy luật phân bố các loại, kiểu quặng tự nhiên, quặng công nghiệp và tỷ lệ của chúng trong phạm vi mỏ (khoảnh mỏ) và trong từng thân khoáng. Sự biến đổi thành phần và tính chất cơ lý của quặng trong đới phong hoá (oxy hoá), độ sâu phát triển của đới này. Các tiêu chuẩn phân chia theo mức độ oxy hoá</w:t>
      </w:r>
    </w:p>
    <w:p w:rsidR="0075564D" w:rsidRPr="000A0047" w:rsidRDefault="0075564D" w:rsidP="0075564D">
      <w:pPr>
        <w:widowControl w:val="0"/>
        <w:spacing w:before="60" w:line="340" w:lineRule="exact"/>
        <w:ind w:firstLine="709"/>
        <w:jc w:val="both"/>
        <w:rPr>
          <w:spacing w:val="-4"/>
          <w:sz w:val="28"/>
          <w:szCs w:val="28"/>
          <w:lang w:val="nl-NL"/>
        </w:rPr>
      </w:pPr>
      <w:r w:rsidRPr="000A0047">
        <w:rPr>
          <w:spacing w:val="-4"/>
          <w:sz w:val="28"/>
          <w:szCs w:val="28"/>
          <w:lang w:val="nl-NL"/>
        </w:rPr>
        <w:t>- Thành phần hoá: Sự biến đổi thành phần chính theo mẫu đơn, theo khối tính trữ luợng của các loại quặng, thân quặng và toàn mỏ; hàm lượng các nguyên tố, thành phần có ích chính và tạp chất có hại. Xác định mối tương quan giữa các thành phần có ích chính và đi kèm. Đánh giá khả năng khai thác lựa chọn và chế biến các loại, kiểu quặng công nghiệp, các thành phần chính và đi kèm.</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xml:space="preserve">Đối với than, cần thống kê và đánh giá số luợng, chất luợng công tác lấy, </w:t>
      </w:r>
      <w:r w:rsidRPr="000A0047">
        <w:rPr>
          <w:sz w:val="28"/>
          <w:szCs w:val="28"/>
          <w:lang w:val="nl-NL"/>
        </w:rPr>
        <w:lastRenderedPageBreak/>
        <w:t>phân tích mẫu. Đánh giá trạng thái tự nhiên và tính chất vật lý, thành phần thạch học, độ dẻo của than theo từng vỉa than; phuơng pháp tính và xác định độ tro trung bình, độ tro hàng hóa; thành phần tro, độ nóng chảy, sức bền chịu nhiệt, thành phân lưu huỳnh đối với than giàu lưu huỳnh... Tính chất cơ lý của than: Tỷ trọng, độ kiên cố, chịu nhiệt, độ bền cơ học (riêng cho từng loại ôxy hóa và chưa ôxy hóa). Đối với vỉa phức tạp cần nêu độ bền cơ học, độ uớt rã của đá kẹp; mức độ thay đổi thành phần và tính chất của than khi để ngoài trời; đánh giá sự có mặt các khoáng sản có ích trong lớp phủ, đá vây quanh cũng như các nguyên tố S, Ge, Ga.. Kiến nghị về phuơng pháp sử dụng hợp lý nguồn tài nguyên than đã thăm dò; điều kiện kỹ thuật và yêu cầu chất luợng đối vơi tro và chất thải của xuởng tuyển than và diệp thạch cháy để sản xuất gạch và xi măng...</w:t>
      </w:r>
    </w:p>
    <w:p w:rsidR="0075564D" w:rsidRPr="000A0047" w:rsidRDefault="0075564D" w:rsidP="0075564D">
      <w:pPr>
        <w:widowControl w:val="0"/>
        <w:spacing w:before="60" w:line="340" w:lineRule="exact"/>
        <w:ind w:firstLine="709"/>
        <w:jc w:val="both"/>
        <w:outlineLvl w:val="0"/>
        <w:rPr>
          <w:b/>
          <w:iCs/>
          <w:sz w:val="28"/>
          <w:szCs w:val="28"/>
          <w:lang w:val="nl-NL"/>
        </w:rPr>
      </w:pPr>
      <w:r w:rsidRPr="000A0047">
        <w:rPr>
          <w:b/>
          <w:iCs/>
          <w:sz w:val="28"/>
          <w:szCs w:val="28"/>
          <w:lang w:val="nl-NL"/>
        </w:rPr>
        <w:t xml:space="preserve">  2 . Tính chất công nghệ của quặng</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xml:space="preserve"> - Phương pháp lấy mẫu và nghiên cứu thí nghiệm tính chất công nghệ của quặng. Tính đại diện của mẫu về khối lượng, vị trí không gian, thành phần vật chất, hàm lượng các thành phần có ích chính, đi kèm và các chỉ tiêu khác đối với thân khoáng sản, toàn mỏ. </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xml:space="preserve">- Kết quả nghiên cứu tính chất công nghệ của khoáng sản quy mô phòng thí nghiệm, phòng thí nghiệm mở rộng, bán công nghiệp v..v. </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Các tổ chức thực hiện chương trình nghiên cứu và kết quả đạt được.</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Kết luận về tính chất công nghệ, khả năng làm giàu, chế biến và sử dụng trong công nghiệp.</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Đánh giá mức độ sử dụng kết quả nghiên cứu mẫu công nghệ để thiết kế sơ đồ công nghệ chế biến thu hồi tổng hợp các thành phần có ích. So sánh các thông số kinh tế – kỹ thuật thu được với các chỉ tiêu của xí nghiệp chế biến nguyên liệu khoáng có thành phần tương tự ở trong nước và ở nước ngoài.</w:t>
      </w:r>
    </w:p>
    <w:p w:rsidR="0075564D" w:rsidRPr="000A0047" w:rsidRDefault="0075564D" w:rsidP="0075564D">
      <w:pPr>
        <w:widowControl w:val="0"/>
        <w:spacing w:before="60" w:line="340" w:lineRule="exact"/>
        <w:jc w:val="center"/>
        <w:rPr>
          <w:b/>
          <w:bCs/>
          <w:sz w:val="28"/>
          <w:szCs w:val="28"/>
          <w:lang w:val="nl-NL"/>
        </w:rPr>
      </w:pPr>
      <w:r w:rsidRPr="000A0047">
        <w:rPr>
          <w:b/>
          <w:bCs/>
          <w:sz w:val="28"/>
          <w:szCs w:val="28"/>
          <w:lang w:val="nl-NL"/>
        </w:rPr>
        <w:t>CHƯƠNG 5</w:t>
      </w:r>
    </w:p>
    <w:p w:rsidR="0075564D" w:rsidRPr="000A0047" w:rsidRDefault="0075564D" w:rsidP="0075564D">
      <w:pPr>
        <w:widowControl w:val="0"/>
        <w:spacing w:before="60" w:line="340" w:lineRule="exact"/>
        <w:jc w:val="center"/>
        <w:rPr>
          <w:b/>
          <w:bCs/>
          <w:sz w:val="28"/>
          <w:szCs w:val="28"/>
          <w:lang w:val="nl-NL"/>
        </w:rPr>
      </w:pPr>
      <w:r w:rsidRPr="000A0047">
        <w:rPr>
          <w:b/>
          <w:bCs/>
          <w:sz w:val="28"/>
          <w:szCs w:val="28"/>
          <w:lang w:val="nl-NL"/>
        </w:rPr>
        <w:t xml:space="preserve"> ĐẶC ĐIỂM ĐỊA CHẤT THUỶ VĂN, ĐỊA CHẤT CÔNG TRÌNH VÀ ĐIỀU KIỆN KỸ THUẬT KHAI THÁC MỎ</w:t>
      </w:r>
    </w:p>
    <w:p w:rsidR="0075564D" w:rsidRPr="000A0047" w:rsidRDefault="0075564D" w:rsidP="0075564D">
      <w:pPr>
        <w:widowControl w:val="0"/>
        <w:spacing w:before="60" w:line="340" w:lineRule="exact"/>
        <w:ind w:firstLine="709"/>
        <w:rPr>
          <w:b/>
          <w:bCs/>
          <w:sz w:val="28"/>
          <w:szCs w:val="28"/>
          <w:lang w:val="nl-NL"/>
        </w:rPr>
      </w:pPr>
    </w:p>
    <w:p w:rsidR="0075564D" w:rsidRPr="000A0047" w:rsidRDefault="0075564D" w:rsidP="0075564D">
      <w:pPr>
        <w:widowControl w:val="0"/>
        <w:tabs>
          <w:tab w:val="num" w:pos="0"/>
        </w:tabs>
        <w:spacing w:before="60" w:line="360" w:lineRule="exact"/>
        <w:ind w:firstLine="709"/>
        <w:jc w:val="both"/>
        <w:rPr>
          <w:sz w:val="28"/>
          <w:szCs w:val="28"/>
          <w:lang w:val="nl-NL"/>
        </w:rPr>
      </w:pPr>
      <w:r w:rsidRPr="000A0047">
        <w:rPr>
          <w:sz w:val="28"/>
          <w:szCs w:val="28"/>
          <w:lang w:val="nl-NL"/>
        </w:rPr>
        <w:t>Nội dung, khối lượng, phương pháp các công tác nghiên cứu địa chất thuỷ văn (ĐCTV) và địa chất công trình (ĐCCT) đã tiến hành. Lập luận về tính hợp lý và kết quả đã đạt được của công tác nghiên cứu. Đánh giá mức độ hoàn thành các nhiệm vụ đặt ra, độ tin cậy của các thông số nghiên cứu thu được phục vụ thiết kế khai thác mỏ.</w:t>
      </w:r>
    </w:p>
    <w:p w:rsidR="0075564D" w:rsidRPr="000A0047" w:rsidRDefault="0075564D" w:rsidP="0075564D">
      <w:pPr>
        <w:widowControl w:val="0"/>
        <w:spacing w:before="60" w:line="360" w:lineRule="exact"/>
        <w:ind w:firstLine="709"/>
        <w:jc w:val="both"/>
        <w:outlineLvl w:val="0"/>
        <w:rPr>
          <w:b/>
          <w:sz w:val="28"/>
          <w:szCs w:val="28"/>
          <w:lang w:val="nl-NL"/>
        </w:rPr>
      </w:pPr>
      <w:r w:rsidRPr="000A0047">
        <w:rPr>
          <w:b/>
          <w:sz w:val="28"/>
          <w:szCs w:val="28"/>
          <w:lang w:val="nl-NL"/>
        </w:rPr>
        <w:t>1. Đặc điểm địa chất thuỷ văn</w:t>
      </w:r>
    </w:p>
    <w:p w:rsidR="0075564D" w:rsidRPr="000A0047" w:rsidRDefault="0075564D" w:rsidP="0075564D">
      <w:pPr>
        <w:widowControl w:val="0"/>
        <w:tabs>
          <w:tab w:val="num" w:pos="0"/>
        </w:tabs>
        <w:spacing w:before="60" w:line="360" w:lineRule="exact"/>
        <w:ind w:firstLine="709"/>
        <w:jc w:val="both"/>
        <w:outlineLvl w:val="0"/>
        <w:rPr>
          <w:iCs/>
          <w:sz w:val="28"/>
          <w:szCs w:val="28"/>
          <w:lang w:val="nl-NL"/>
        </w:rPr>
      </w:pPr>
      <w:r w:rsidRPr="000A0047">
        <w:rPr>
          <w:iCs/>
          <w:sz w:val="28"/>
          <w:szCs w:val="28"/>
          <w:lang w:val="nl-NL"/>
        </w:rPr>
        <w:t>a. Đặc điểm nước mặt</w:t>
      </w:r>
    </w:p>
    <w:p w:rsidR="0075564D" w:rsidRPr="000A0047" w:rsidRDefault="0075564D" w:rsidP="0075564D">
      <w:pPr>
        <w:widowControl w:val="0"/>
        <w:tabs>
          <w:tab w:val="num" w:pos="0"/>
        </w:tabs>
        <w:spacing w:before="60" w:line="360" w:lineRule="exact"/>
        <w:ind w:firstLine="709"/>
        <w:jc w:val="both"/>
        <w:rPr>
          <w:sz w:val="28"/>
          <w:szCs w:val="28"/>
          <w:lang w:val="nl-NL"/>
        </w:rPr>
      </w:pPr>
      <w:r w:rsidRPr="000A0047">
        <w:rPr>
          <w:sz w:val="28"/>
          <w:szCs w:val="28"/>
          <w:lang w:val="nl-NL"/>
        </w:rPr>
        <w:t xml:space="preserve">- Mạng lưới sông suối, chiều dài, rộng và sâu của các dòng sông suối. Độ dốc lòng sông, mức độ uốn khúc, đặc điểm phù sa… </w:t>
      </w:r>
    </w:p>
    <w:p w:rsidR="0075564D" w:rsidRPr="000A0047" w:rsidRDefault="0075564D" w:rsidP="0075564D">
      <w:pPr>
        <w:widowControl w:val="0"/>
        <w:tabs>
          <w:tab w:val="num" w:pos="0"/>
        </w:tabs>
        <w:spacing w:before="60" w:line="360" w:lineRule="exact"/>
        <w:ind w:firstLine="709"/>
        <w:jc w:val="both"/>
        <w:rPr>
          <w:sz w:val="28"/>
          <w:szCs w:val="28"/>
          <w:lang w:val="nl-NL"/>
        </w:rPr>
      </w:pPr>
      <w:r w:rsidRPr="000A0047">
        <w:rPr>
          <w:sz w:val="28"/>
          <w:szCs w:val="28"/>
          <w:lang w:val="nl-NL"/>
        </w:rPr>
        <w:t xml:space="preserve">- Độ cao mực nước sông suối, lưu lượng nước vào mùa khô, mùa mưa, sự biến đổi hàng tháng. </w:t>
      </w:r>
    </w:p>
    <w:p w:rsidR="0075564D" w:rsidRPr="000A0047" w:rsidRDefault="0075564D" w:rsidP="0075564D">
      <w:pPr>
        <w:widowControl w:val="0"/>
        <w:tabs>
          <w:tab w:val="num" w:pos="0"/>
        </w:tabs>
        <w:spacing w:before="60" w:line="360" w:lineRule="exact"/>
        <w:ind w:firstLine="709"/>
        <w:jc w:val="both"/>
        <w:rPr>
          <w:sz w:val="28"/>
          <w:szCs w:val="28"/>
          <w:lang w:val="nl-NL"/>
        </w:rPr>
      </w:pPr>
      <w:r w:rsidRPr="000A0047">
        <w:rPr>
          <w:sz w:val="28"/>
          <w:szCs w:val="28"/>
          <w:lang w:val="nl-NL"/>
        </w:rPr>
        <w:lastRenderedPageBreak/>
        <w:t>- Chế độ lũ lụt và diện tích bị ngập nước. Đặc điểm các dòng chảy tạm thời như ao, hồ, đầm lầy v.v… và sự ảnh hưởng của chúng đối với khai thác mỏ.</w:t>
      </w:r>
    </w:p>
    <w:p w:rsidR="0075564D" w:rsidRPr="000A0047" w:rsidRDefault="0075564D" w:rsidP="0075564D">
      <w:pPr>
        <w:widowControl w:val="0"/>
        <w:tabs>
          <w:tab w:val="num" w:pos="0"/>
        </w:tabs>
        <w:spacing w:before="60" w:line="360" w:lineRule="exact"/>
        <w:ind w:firstLine="709"/>
        <w:jc w:val="both"/>
        <w:outlineLvl w:val="0"/>
        <w:rPr>
          <w:iCs/>
          <w:sz w:val="28"/>
          <w:szCs w:val="28"/>
          <w:lang w:val="nl-NL"/>
        </w:rPr>
      </w:pPr>
      <w:r w:rsidRPr="000A0047">
        <w:rPr>
          <w:iCs/>
          <w:sz w:val="28"/>
          <w:szCs w:val="28"/>
          <w:lang w:val="nl-NL"/>
        </w:rPr>
        <w:t>b. Đặc điểm nước ngầm</w:t>
      </w:r>
    </w:p>
    <w:p w:rsidR="0075564D" w:rsidRPr="000A0047" w:rsidRDefault="0075564D" w:rsidP="0075564D">
      <w:pPr>
        <w:widowControl w:val="0"/>
        <w:tabs>
          <w:tab w:val="num" w:pos="0"/>
        </w:tabs>
        <w:spacing w:before="60" w:line="360" w:lineRule="exact"/>
        <w:ind w:firstLine="709"/>
        <w:jc w:val="both"/>
        <w:rPr>
          <w:sz w:val="28"/>
          <w:szCs w:val="28"/>
          <w:lang w:val="nl-NL"/>
        </w:rPr>
      </w:pPr>
      <w:r w:rsidRPr="000A0047">
        <w:rPr>
          <w:sz w:val="28"/>
          <w:szCs w:val="28"/>
          <w:lang w:val="nl-NL"/>
        </w:rPr>
        <w:t>- Phân chia phức hệ địa chất thuỷ văn, mô tả các đơn vị chứa nước theo thứ tự tuổi địa tầng từ trẻ đến già. Diện tích phân bố, thành phần thạch học, khoáng vật của đá, thành phần hạt, tính phân lớp, độ nứt nẻ, mức độ karst hoá, vật chất đầm lầy, hang hốc karst và khe nứt, sản trạng và chiều dày của lớp.</w:t>
      </w:r>
    </w:p>
    <w:p w:rsidR="0075564D" w:rsidRPr="000A0047" w:rsidRDefault="0075564D" w:rsidP="0075564D">
      <w:pPr>
        <w:widowControl w:val="0"/>
        <w:tabs>
          <w:tab w:val="num" w:pos="0"/>
        </w:tabs>
        <w:spacing w:before="60" w:line="360" w:lineRule="exact"/>
        <w:ind w:firstLine="709"/>
        <w:jc w:val="both"/>
        <w:rPr>
          <w:sz w:val="28"/>
          <w:szCs w:val="28"/>
          <w:lang w:val="nl-NL"/>
        </w:rPr>
      </w:pPr>
      <w:r w:rsidRPr="000A0047">
        <w:rPr>
          <w:sz w:val="28"/>
          <w:szCs w:val="28"/>
          <w:lang w:val="nl-NL"/>
        </w:rPr>
        <w:t>-Tính chất vật lý và tính thấm nước của đá chứa nước, độ phong phú của nước. Tính chất thuỷ lực (không áp, có áp). Chiều sâu mực nước ngầm (hay mực áp lực) và động thái của chúng. Mức độ chênh lệch của mực nước (mực áp lực) so với gốc xâm thực địa phương và so với mức sâu nhất dự kiến khai thác. Sự liên hệ thuỷ lực giữa các tầng chứa nước và giữa nước mặt và nước ngầm.</w:t>
      </w:r>
    </w:p>
    <w:p w:rsidR="0075564D" w:rsidRPr="000A0047" w:rsidRDefault="0075564D" w:rsidP="0075564D">
      <w:pPr>
        <w:widowControl w:val="0"/>
        <w:tabs>
          <w:tab w:val="num" w:pos="0"/>
        </w:tabs>
        <w:spacing w:before="60" w:line="360" w:lineRule="exact"/>
        <w:ind w:firstLine="709"/>
        <w:jc w:val="both"/>
        <w:rPr>
          <w:sz w:val="28"/>
          <w:szCs w:val="28"/>
          <w:lang w:val="nl-NL"/>
        </w:rPr>
      </w:pPr>
      <w:r w:rsidRPr="000A0047">
        <w:rPr>
          <w:sz w:val="28"/>
          <w:szCs w:val="28"/>
          <w:lang w:val="nl-NL"/>
        </w:rPr>
        <w:t>- Đặc tính ĐCTV của đới phong hoá, của đới phá huỷ kiến tạo và các đứt gãy lớn cắt qua các thân khoáng.</w:t>
      </w:r>
    </w:p>
    <w:p w:rsidR="0075564D" w:rsidRPr="000A0047" w:rsidRDefault="0075564D" w:rsidP="0075564D">
      <w:pPr>
        <w:widowControl w:val="0"/>
        <w:tabs>
          <w:tab w:val="num" w:pos="0"/>
        </w:tabs>
        <w:spacing w:before="60" w:line="360" w:lineRule="exact"/>
        <w:ind w:firstLine="709"/>
        <w:jc w:val="both"/>
        <w:rPr>
          <w:sz w:val="28"/>
          <w:szCs w:val="28"/>
          <w:lang w:val="nl-NL"/>
        </w:rPr>
      </w:pPr>
      <w:r w:rsidRPr="000A0047">
        <w:rPr>
          <w:sz w:val="28"/>
          <w:szCs w:val="28"/>
          <w:lang w:val="nl-NL"/>
        </w:rPr>
        <w:t>- Đặc điểm các tầng (lớp) cách nước.</w:t>
      </w:r>
    </w:p>
    <w:p w:rsidR="0075564D" w:rsidRPr="000A0047" w:rsidRDefault="0075564D" w:rsidP="0075564D">
      <w:pPr>
        <w:widowControl w:val="0"/>
        <w:spacing w:before="60" w:line="360" w:lineRule="exact"/>
        <w:ind w:firstLine="709"/>
        <w:jc w:val="both"/>
        <w:rPr>
          <w:sz w:val="28"/>
          <w:szCs w:val="28"/>
          <w:lang w:val="nl-NL"/>
        </w:rPr>
      </w:pPr>
      <w:r w:rsidRPr="000A0047">
        <w:rPr>
          <w:sz w:val="28"/>
          <w:szCs w:val="28"/>
          <w:lang w:val="nl-NL"/>
        </w:rPr>
        <w:t xml:space="preserve">- Đánh giá các nguồn nước và dự tính lượng nước có thể chảy vào mỏ. Khi tính toán phải căn cứ vào đặc điểm nguồn nước và dựa vào các mặt cắt ĐCTV để chọn sơ đồ, phương pháp và công thức tính phù hợp. Khi trong vùng nghiên cứu có mỏ đã hoặc đang khai thác có điều kiện ĐCTV tương tự với mỏ thăm dò thì nhất thiết phải sử dụng các số liệu thực tế về lượng nước chảy vào mỏ để đánh giá điều kiện ĐCTV của mỏ thăm dò. So sánh kết quả tính toán với số liệu thực tế để tìm hiểu nguyên nhân khắc phục. Đánh giá mức độ tin cậy của các số liệu tính toán. </w:t>
      </w:r>
    </w:p>
    <w:p w:rsidR="0075564D" w:rsidRPr="000A0047" w:rsidRDefault="0075564D" w:rsidP="0075564D">
      <w:pPr>
        <w:widowControl w:val="0"/>
        <w:spacing w:before="60" w:line="360" w:lineRule="exact"/>
        <w:ind w:firstLine="709"/>
        <w:jc w:val="both"/>
        <w:rPr>
          <w:sz w:val="28"/>
          <w:szCs w:val="28"/>
          <w:lang w:val="nl-NL"/>
        </w:rPr>
      </w:pPr>
      <w:r w:rsidRPr="000A0047">
        <w:rPr>
          <w:sz w:val="28"/>
          <w:szCs w:val="28"/>
          <w:lang w:val="nl-NL"/>
        </w:rPr>
        <w:t>- Dự đoán khả năng nước chảy vào mỏ khi hoạt động khai thác tiến đến gần sông, hồ, các công trình chứa nước hoặc các giếng khai thác cũ chứa nước. Khả năng bục nước chảy vào mỏ, biện pháp xử lý.</w:t>
      </w:r>
    </w:p>
    <w:p w:rsidR="0075564D" w:rsidRPr="000A0047" w:rsidRDefault="0075564D" w:rsidP="0075564D">
      <w:pPr>
        <w:widowControl w:val="0"/>
        <w:spacing w:before="60" w:line="360" w:lineRule="exact"/>
        <w:ind w:firstLine="709"/>
        <w:jc w:val="both"/>
        <w:rPr>
          <w:sz w:val="28"/>
          <w:szCs w:val="28"/>
          <w:lang w:val="nl-NL"/>
        </w:rPr>
      </w:pPr>
      <w:r w:rsidRPr="000A0047">
        <w:rPr>
          <w:sz w:val="28"/>
          <w:szCs w:val="28"/>
          <w:lang w:val="nl-NL"/>
        </w:rPr>
        <w:t>- Đánh giá các nguồn cung cấp nước sinh hoạt và nước kỹ thuật.</w:t>
      </w:r>
    </w:p>
    <w:p w:rsidR="0075564D" w:rsidRPr="000A0047" w:rsidRDefault="0075564D" w:rsidP="0075564D">
      <w:pPr>
        <w:widowControl w:val="0"/>
        <w:spacing w:before="120" w:line="360" w:lineRule="exact"/>
        <w:ind w:firstLine="709"/>
        <w:jc w:val="both"/>
        <w:rPr>
          <w:sz w:val="28"/>
          <w:szCs w:val="28"/>
          <w:lang w:val="nl-NL"/>
        </w:rPr>
      </w:pPr>
      <w:r w:rsidRPr="000A0047">
        <w:rPr>
          <w:sz w:val="28"/>
          <w:szCs w:val="28"/>
          <w:lang w:val="nl-NL"/>
        </w:rPr>
        <w:t>- Xác định số lượng và chất lượng của nguồn nước mặt và nước ngầm. Tính chất vật lý và thành phần hoá học của nước. Hàm lượng chất độc hại và lượng vi trùng trong nước. Đánh giá tính chất ăn mòn của nước đối với bê tông và kim loại. Khă năng sử dụng nước tháo khô mỏ vào mục đích cấp nước sinh hoạt. Điều kiện bảo vệ vệ sinh các nguồn nước cấp cho ăn uống.</w:t>
      </w:r>
    </w:p>
    <w:p w:rsidR="0075564D" w:rsidRPr="000A0047" w:rsidRDefault="0075564D" w:rsidP="0075564D">
      <w:pPr>
        <w:widowControl w:val="0"/>
        <w:spacing w:before="120" w:line="360" w:lineRule="exact"/>
        <w:ind w:firstLine="709"/>
        <w:jc w:val="both"/>
        <w:outlineLvl w:val="0"/>
        <w:rPr>
          <w:b/>
          <w:sz w:val="28"/>
          <w:szCs w:val="28"/>
          <w:lang w:val="nl-NL"/>
        </w:rPr>
      </w:pPr>
      <w:r w:rsidRPr="000A0047">
        <w:rPr>
          <w:b/>
          <w:sz w:val="28"/>
          <w:szCs w:val="28"/>
          <w:lang w:val="nl-NL"/>
        </w:rPr>
        <w:t xml:space="preserve">2. Đặc điểm địa chất công trình  </w:t>
      </w:r>
    </w:p>
    <w:p w:rsidR="0075564D" w:rsidRPr="000A0047" w:rsidRDefault="0075564D" w:rsidP="0075564D">
      <w:pPr>
        <w:widowControl w:val="0"/>
        <w:spacing w:before="120" w:line="360" w:lineRule="exact"/>
        <w:ind w:firstLine="709"/>
        <w:jc w:val="both"/>
        <w:rPr>
          <w:sz w:val="28"/>
          <w:szCs w:val="28"/>
          <w:lang w:val="nl-NL"/>
        </w:rPr>
      </w:pPr>
      <w:r w:rsidRPr="000A0047">
        <w:rPr>
          <w:sz w:val="28"/>
          <w:szCs w:val="28"/>
          <w:lang w:val="nl-NL"/>
        </w:rPr>
        <w:t xml:space="preserve">Khái quát về sự phân bố các loại đất đá theo diện và theo chiều sâu trong phạm vi thăm dò. Mô tả các loại đất đá theo thứ tự từ trên xuống dưới. Trạng thái đất đá khi còn tươi và khi đã bị phong hoá. Tính chất cơ lý của đất, đá nửa cứng, đá cứng, đặc biệt ở trụ và vách, quặng. Tính chất cơ lý của đất đá trong đới phá huỷ, đới phong hoá. Phương pháp nghiên cứu thí nghiệm xác định các </w:t>
      </w:r>
      <w:r w:rsidRPr="000A0047">
        <w:rPr>
          <w:sz w:val="28"/>
          <w:szCs w:val="28"/>
          <w:lang w:val="nl-NL"/>
        </w:rPr>
        <w:lastRenderedPageBreak/>
        <w:t>chỉ tiêu cơ lý, đánh giá mức độ tin cậy của các kết quả thu được. So sánh các kết quả thí nghiệm trong phòng và ngoài trời (nếu có). Đối chiếu các số liệu thí nghiệm với số liệu của mỏ đã hoặc đang khai thác có điều kiện ĐCCT tương tự.</w:t>
      </w:r>
    </w:p>
    <w:p w:rsidR="0075564D" w:rsidRPr="000A0047" w:rsidRDefault="0075564D" w:rsidP="0075564D">
      <w:pPr>
        <w:widowControl w:val="0"/>
        <w:spacing w:before="120" w:line="360" w:lineRule="exact"/>
        <w:ind w:firstLine="709"/>
        <w:jc w:val="both"/>
        <w:rPr>
          <w:sz w:val="28"/>
          <w:szCs w:val="28"/>
          <w:lang w:val="nl-NL"/>
        </w:rPr>
      </w:pPr>
      <w:r w:rsidRPr="000A0047">
        <w:rPr>
          <w:sz w:val="28"/>
          <w:szCs w:val="28"/>
          <w:lang w:val="nl-NL"/>
        </w:rPr>
        <w:t>Các hiện tượng địa chất tự nhiên và địa chất công trình.</w:t>
      </w:r>
    </w:p>
    <w:p w:rsidR="0075564D" w:rsidRPr="000A0047" w:rsidRDefault="0075564D" w:rsidP="0075564D">
      <w:pPr>
        <w:widowControl w:val="0"/>
        <w:spacing w:before="120" w:line="360" w:lineRule="exact"/>
        <w:ind w:firstLine="709"/>
        <w:jc w:val="both"/>
        <w:rPr>
          <w:sz w:val="28"/>
          <w:szCs w:val="28"/>
          <w:lang w:val="nl-NL"/>
        </w:rPr>
      </w:pPr>
      <w:r w:rsidRPr="000A0047">
        <w:rPr>
          <w:sz w:val="28"/>
          <w:szCs w:val="28"/>
          <w:lang w:val="nl-NL"/>
        </w:rPr>
        <w:t>Diện phân bố, quy mô và giai đoạn phát triển, điều kiện và nguyên nhân phát sinh (trượt lở, mương xói, karst, xói ngầm, bùng nền...). Các yếu tố ảnh hưởng đến sự phát triển các hiện tượng. Mức độ nguy hại của chúng đối với xây dựng và khai thác mỏ. Biện pháp ngăn ngừa và xử lý.</w:t>
      </w:r>
    </w:p>
    <w:p w:rsidR="0075564D" w:rsidRPr="000A0047" w:rsidRDefault="0075564D" w:rsidP="0075564D">
      <w:pPr>
        <w:widowControl w:val="0"/>
        <w:spacing w:before="120" w:line="360" w:lineRule="exact"/>
        <w:ind w:firstLine="709"/>
        <w:jc w:val="both"/>
        <w:outlineLvl w:val="0"/>
        <w:rPr>
          <w:b/>
          <w:sz w:val="28"/>
          <w:szCs w:val="28"/>
          <w:lang w:val="nl-NL"/>
        </w:rPr>
      </w:pPr>
      <w:r w:rsidRPr="000A0047">
        <w:rPr>
          <w:b/>
          <w:sz w:val="28"/>
          <w:szCs w:val="28"/>
          <w:lang w:val="nl-NL"/>
        </w:rPr>
        <w:t>3. Điều kiện kỹ thuật khai thác mỏ</w:t>
      </w:r>
    </w:p>
    <w:p w:rsidR="0075564D" w:rsidRPr="000A0047" w:rsidRDefault="0075564D" w:rsidP="0075564D">
      <w:pPr>
        <w:widowControl w:val="0"/>
        <w:spacing w:before="120" w:line="360" w:lineRule="exact"/>
        <w:ind w:firstLine="709"/>
        <w:jc w:val="both"/>
        <w:rPr>
          <w:sz w:val="28"/>
          <w:szCs w:val="28"/>
          <w:lang w:val="nl-NL"/>
        </w:rPr>
      </w:pPr>
      <w:r w:rsidRPr="000A0047">
        <w:rPr>
          <w:sz w:val="28"/>
          <w:szCs w:val="28"/>
          <w:lang w:val="nl-NL"/>
        </w:rPr>
        <w:t>- Khái quát cơ sở hạ tầng khu mỏ, mô tả các điều kiện địa chất – khai thác của mỏ ảnh hưởng tới phương pháp, công nghệ khai thác mỏ (địa hình, chiều dày và đặc điểm thạch học của trầm tích phủ, mức độ phức tạp về cấu tạo thân khoáng, chiều dày và sự biến đổi của chúng).</w:t>
      </w:r>
    </w:p>
    <w:p w:rsidR="0075564D" w:rsidRPr="000A0047" w:rsidRDefault="0075564D" w:rsidP="0075564D">
      <w:pPr>
        <w:widowControl w:val="0"/>
        <w:spacing w:before="120" w:line="360" w:lineRule="exact"/>
        <w:ind w:firstLine="709"/>
        <w:jc w:val="both"/>
        <w:rPr>
          <w:sz w:val="28"/>
          <w:szCs w:val="28"/>
          <w:lang w:val="nl-NL"/>
        </w:rPr>
      </w:pPr>
      <w:r w:rsidRPr="000A0047">
        <w:rPr>
          <w:sz w:val="28"/>
          <w:szCs w:val="28"/>
          <w:lang w:val="nl-NL"/>
        </w:rPr>
        <w:t>- Đối với mỏ dự kiến khai thác lộ thiên cần có các số liệu về tính chất, thành phần và chiều dày của đất đá phủ. Đặc điểm phong hoá, thành phần thạch học, đặc điểm phân lớp, hướng cắm và góc dốc của vỉa... làm căn cứ để tính toán xác định hệ số bóc trung bình, tối đa, góc dốc bờ tầng, bờ moong khai trường.</w:t>
      </w:r>
    </w:p>
    <w:p w:rsidR="0075564D" w:rsidRPr="000A0047" w:rsidRDefault="0075564D" w:rsidP="0075564D">
      <w:pPr>
        <w:widowControl w:val="0"/>
        <w:spacing w:before="120" w:line="360" w:lineRule="exact"/>
        <w:ind w:firstLine="709"/>
        <w:jc w:val="both"/>
        <w:rPr>
          <w:sz w:val="28"/>
          <w:szCs w:val="28"/>
          <w:lang w:val="nl-NL"/>
        </w:rPr>
      </w:pPr>
      <w:r w:rsidRPr="000A0047">
        <w:rPr>
          <w:sz w:val="28"/>
          <w:szCs w:val="28"/>
          <w:lang w:val="nl-NL"/>
        </w:rPr>
        <w:t>- Đối với mỏ dự kiến khai thác hầm lò, mô tả các tính chất cơ lý của đá vách, đá trụ và thân khoáng cũng như đất đá trong đới mềm yếu (đới phong hoá, karst, đới dập vỡ kiến tạo v.v...) cho phép tính toán, xác định áp lực đá lên nóc, đáy và hông lò và lên thành giếng mỏ. Các yếu tố khác làm phức tạp hoá trong quá trình khai thác như: mức độ karst, cát chảy, bục nước, khí độc hại, mức độ chứa phóng xạ của quặng và đất đá vây quanh, sự có mặt của các hợp chất độc hại, mức độ độc hại của bụi khi tiến hành công tác khai thác và các yếu tố khác ảnh hưởng tới sức khoẻ con người.</w:t>
      </w:r>
    </w:p>
    <w:p w:rsidR="0075564D" w:rsidRPr="000A0047" w:rsidRDefault="0075564D" w:rsidP="0075564D">
      <w:pPr>
        <w:widowControl w:val="0"/>
        <w:spacing w:before="120" w:line="360" w:lineRule="exact"/>
        <w:ind w:firstLine="709"/>
        <w:jc w:val="both"/>
        <w:rPr>
          <w:sz w:val="28"/>
          <w:szCs w:val="28"/>
          <w:lang w:val="nl-NL"/>
        </w:rPr>
      </w:pPr>
      <w:r w:rsidRPr="000A0047">
        <w:rPr>
          <w:sz w:val="28"/>
          <w:szCs w:val="28"/>
          <w:lang w:val="nl-NL"/>
        </w:rPr>
        <w:t>- Phạm vi diện tích không chứa khoáng sản cho phép bố trí các hạng mục công trình sản xuất và sinh hoạt cũng như sử dụng làm bãi thải.</w:t>
      </w:r>
    </w:p>
    <w:p w:rsidR="0075564D" w:rsidRPr="000A0047" w:rsidRDefault="0075564D" w:rsidP="0075564D">
      <w:pPr>
        <w:widowControl w:val="0"/>
        <w:spacing w:before="120" w:line="340" w:lineRule="exact"/>
        <w:jc w:val="center"/>
        <w:outlineLvl w:val="0"/>
        <w:rPr>
          <w:b/>
          <w:bCs/>
          <w:sz w:val="28"/>
          <w:szCs w:val="28"/>
          <w:lang w:val="nl-NL"/>
        </w:rPr>
      </w:pPr>
      <w:r w:rsidRPr="000A0047">
        <w:rPr>
          <w:b/>
          <w:bCs/>
          <w:sz w:val="28"/>
          <w:szCs w:val="28"/>
          <w:lang w:val="nl-NL"/>
        </w:rPr>
        <w:t>CHƯƠNG 6</w:t>
      </w:r>
    </w:p>
    <w:p w:rsidR="0075564D" w:rsidRPr="000A0047" w:rsidRDefault="0075564D" w:rsidP="0075564D">
      <w:pPr>
        <w:widowControl w:val="0"/>
        <w:spacing w:before="120" w:line="340" w:lineRule="exact"/>
        <w:jc w:val="center"/>
        <w:outlineLvl w:val="0"/>
        <w:rPr>
          <w:b/>
          <w:bCs/>
          <w:sz w:val="28"/>
          <w:szCs w:val="28"/>
          <w:lang w:val="nl-NL"/>
        </w:rPr>
      </w:pPr>
      <w:r w:rsidRPr="000A0047">
        <w:rPr>
          <w:b/>
          <w:bCs/>
          <w:sz w:val="28"/>
          <w:szCs w:val="28"/>
          <w:lang w:val="nl-NL"/>
        </w:rPr>
        <w:t xml:space="preserve"> CÔNG TÁC TÍNH TRỮ LƯỢNG</w:t>
      </w:r>
    </w:p>
    <w:p w:rsidR="0075564D" w:rsidRPr="000A0047" w:rsidRDefault="0075564D" w:rsidP="0075564D">
      <w:pPr>
        <w:widowControl w:val="0"/>
        <w:spacing w:before="120" w:line="340" w:lineRule="exact"/>
        <w:ind w:firstLine="709"/>
        <w:outlineLvl w:val="0"/>
        <w:rPr>
          <w:b/>
          <w:bCs/>
          <w:sz w:val="28"/>
          <w:szCs w:val="28"/>
          <w:lang w:val="nl-NL"/>
        </w:rPr>
      </w:pP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Chỉ tiêu dùng để tính trữ lượng theo Phụ lục báo cáo luận giải chỉ tiêu tạm thời tính trữ luợng khoáng sản;</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Luận giải về tính hợp lý của phương pháp tính trữ lượng được áp dụng;</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Nguyên tắc, cách thức khoanh nối thân khoáng tính trữ luợng;</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Phân khối và xếp cấp trữ lượng.</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Xác định các thông số tính trữ lượng.</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lastRenderedPageBreak/>
        <w:t xml:space="preserve">- Kết quả tính trữ luợng khoáng sản chính, khoáng sản và thành phần có ích đi kèm (nếu có); khối luợng đất bốc, đá kẹp.. </w:t>
      </w:r>
    </w:p>
    <w:p w:rsidR="0075564D" w:rsidRPr="000A0047" w:rsidRDefault="0075564D" w:rsidP="0075564D">
      <w:pPr>
        <w:widowControl w:val="0"/>
        <w:tabs>
          <w:tab w:val="num" w:pos="0"/>
        </w:tabs>
        <w:spacing w:before="120" w:line="340" w:lineRule="exact"/>
        <w:ind w:firstLine="709"/>
        <w:jc w:val="both"/>
        <w:rPr>
          <w:sz w:val="28"/>
          <w:szCs w:val="28"/>
          <w:lang w:val="nl-NL"/>
        </w:rPr>
      </w:pPr>
      <w:r w:rsidRPr="000A0047">
        <w:rPr>
          <w:sz w:val="28"/>
          <w:szCs w:val="28"/>
          <w:lang w:val="nl-NL"/>
        </w:rPr>
        <w:t>Trong trường hợp sử dụng phần mềm chuyên dùng để tính trữ lượng, cần phải mô tả phương pháp, quy trình tính toán đảm bảo khả năng xem xét, kiểm tra và hiệu chỉnh các cơ sở dữ liệu (database) như: toạ độ công trình thăm dò, hành trình lỗ khoan, các trường địa chất, vị trí và kết quả lấy mẫu. Kết quả xác lập mô hình hoá thân khoáng, các đặc trưng về tính dị hướng, biểu đồ variogram, xác định kích thước các vi khối tính trữ lượng và các thông số liên quan (chiều dày, hàm lượng, diện tích của chúng). Quá trình và kết quả tính toán phải trình bày sao cho dễ theo dõi và thẩm định tại Hội đồng.</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Đối với than, luận giải thêm về ranh giới tính, cơ sở lập luận về ranh giới tính; sự phân chi khu thăm dò cho khai thác lộ thiên, hầm lò; ranh giới kỹ thuật an toàn cơ sở tính toán xác định. Đối với mỏ đang khai thác phải thông kê trữ luợng than khấu trừ.</w:t>
      </w:r>
    </w:p>
    <w:p w:rsidR="0075564D" w:rsidRPr="000A0047" w:rsidRDefault="0075564D" w:rsidP="0075564D">
      <w:pPr>
        <w:widowControl w:val="0"/>
        <w:tabs>
          <w:tab w:val="num" w:pos="0"/>
        </w:tabs>
        <w:spacing w:before="120" w:line="340" w:lineRule="exact"/>
        <w:ind w:firstLine="709"/>
        <w:rPr>
          <w:sz w:val="28"/>
          <w:szCs w:val="28"/>
          <w:lang w:val="nl-NL"/>
        </w:rPr>
      </w:pPr>
    </w:p>
    <w:p w:rsidR="0075564D" w:rsidRPr="000A0047" w:rsidRDefault="0075564D" w:rsidP="0075564D">
      <w:pPr>
        <w:widowControl w:val="0"/>
        <w:tabs>
          <w:tab w:val="num" w:pos="0"/>
        </w:tabs>
        <w:spacing w:before="60" w:line="340" w:lineRule="exact"/>
        <w:jc w:val="center"/>
        <w:outlineLvl w:val="0"/>
        <w:rPr>
          <w:b/>
          <w:bCs/>
          <w:sz w:val="28"/>
          <w:szCs w:val="28"/>
          <w:lang w:val="nl-NL"/>
        </w:rPr>
      </w:pPr>
      <w:r w:rsidRPr="000A0047">
        <w:rPr>
          <w:b/>
          <w:bCs/>
          <w:sz w:val="28"/>
          <w:szCs w:val="28"/>
          <w:lang w:val="nl-NL"/>
        </w:rPr>
        <w:t>CHƯƠNG 7</w:t>
      </w:r>
    </w:p>
    <w:p w:rsidR="0075564D" w:rsidRPr="000A0047" w:rsidRDefault="0075564D" w:rsidP="0075564D">
      <w:pPr>
        <w:widowControl w:val="0"/>
        <w:tabs>
          <w:tab w:val="num" w:pos="0"/>
        </w:tabs>
        <w:spacing w:before="60" w:line="340" w:lineRule="exact"/>
        <w:jc w:val="center"/>
        <w:outlineLvl w:val="0"/>
        <w:rPr>
          <w:b/>
          <w:bCs/>
          <w:sz w:val="28"/>
          <w:szCs w:val="28"/>
          <w:lang w:val="nl-NL"/>
        </w:rPr>
      </w:pPr>
      <w:r w:rsidRPr="000A0047">
        <w:rPr>
          <w:b/>
          <w:bCs/>
          <w:sz w:val="28"/>
          <w:szCs w:val="28"/>
          <w:lang w:val="nl-NL"/>
        </w:rPr>
        <w:t xml:space="preserve"> HIỆU QUẢ CÔNG TÁC THĂM DÒ</w:t>
      </w:r>
    </w:p>
    <w:p w:rsidR="0075564D" w:rsidRPr="000A0047" w:rsidRDefault="0075564D" w:rsidP="0075564D">
      <w:pPr>
        <w:widowControl w:val="0"/>
        <w:tabs>
          <w:tab w:val="num" w:pos="0"/>
        </w:tabs>
        <w:spacing w:before="60" w:line="340" w:lineRule="exact"/>
        <w:ind w:firstLine="709"/>
        <w:outlineLvl w:val="0"/>
        <w:rPr>
          <w:b/>
          <w:bCs/>
          <w:sz w:val="28"/>
          <w:szCs w:val="28"/>
          <w:lang w:val="nl-NL"/>
        </w:rPr>
      </w:pPr>
    </w:p>
    <w:p w:rsidR="0075564D" w:rsidRPr="000A0047" w:rsidRDefault="0075564D" w:rsidP="0075564D">
      <w:pPr>
        <w:widowControl w:val="0"/>
        <w:tabs>
          <w:tab w:val="num" w:pos="0"/>
        </w:tabs>
        <w:spacing w:before="60" w:line="340" w:lineRule="exact"/>
        <w:ind w:firstLine="709"/>
        <w:jc w:val="both"/>
        <w:rPr>
          <w:sz w:val="28"/>
          <w:szCs w:val="28"/>
          <w:lang w:val="nl-NL"/>
        </w:rPr>
      </w:pPr>
      <w:r w:rsidRPr="000A0047">
        <w:rPr>
          <w:sz w:val="28"/>
          <w:szCs w:val="28"/>
          <w:lang w:val="nl-NL"/>
        </w:rPr>
        <w:t>- Chi phí chung cho công tác thăm dò, trong đó những hạng mục công việc chính được trình bày chi tiết;</w:t>
      </w:r>
    </w:p>
    <w:p w:rsidR="0075564D" w:rsidRPr="000A0047" w:rsidRDefault="0075564D" w:rsidP="0075564D">
      <w:pPr>
        <w:widowControl w:val="0"/>
        <w:tabs>
          <w:tab w:val="num" w:pos="0"/>
        </w:tabs>
        <w:spacing w:before="60" w:line="340" w:lineRule="exact"/>
        <w:ind w:firstLine="709"/>
        <w:jc w:val="both"/>
        <w:rPr>
          <w:sz w:val="28"/>
          <w:szCs w:val="28"/>
          <w:lang w:val="nl-NL"/>
        </w:rPr>
      </w:pPr>
      <w:r w:rsidRPr="000A0047">
        <w:rPr>
          <w:sz w:val="28"/>
          <w:szCs w:val="28"/>
          <w:lang w:val="nl-NL"/>
        </w:rPr>
        <w:t>- Giá thành thăm dò một tấn (một đơn vị tính) trữ lượng 121 và 122.</w:t>
      </w:r>
    </w:p>
    <w:p w:rsidR="0075564D" w:rsidRPr="000A0047" w:rsidRDefault="0075564D" w:rsidP="0075564D">
      <w:pPr>
        <w:widowControl w:val="0"/>
        <w:tabs>
          <w:tab w:val="num" w:pos="0"/>
        </w:tabs>
        <w:spacing w:before="60" w:line="340" w:lineRule="exact"/>
        <w:ind w:firstLine="709"/>
        <w:jc w:val="both"/>
        <w:rPr>
          <w:sz w:val="28"/>
          <w:szCs w:val="28"/>
          <w:lang w:val="nl-NL"/>
        </w:rPr>
      </w:pPr>
      <w:r w:rsidRPr="000A0047">
        <w:rPr>
          <w:sz w:val="28"/>
          <w:szCs w:val="28"/>
          <w:lang w:val="nl-NL"/>
        </w:rPr>
        <w:t>- Phân tích tính đúng đắn của các phương pháp công tác đã được áp dụng và những đề nghị để nâng cao hiệu quả thăm dò.</w:t>
      </w:r>
    </w:p>
    <w:p w:rsidR="0075564D" w:rsidRPr="000A0047" w:rsidRDefault="0075564D" w:rsidP="0075564D">
      <w:pPr>
        <w:widowControl w:val="0"/>
        <w:tabs>
          <w:tab w:val="num" w:pos="0"/>
        </w:tabs>
        <w:spacing w:before="60" w:line="340" w:lineRule="exact"/>
        <w:ind w:firstLine="709"/>
        <w:rPr>
          <w:sz w:val="28"/>
          <w:szCs w:val="28"/>
          <w:lang w:val="nl-NL"/>
        </w:rPr>
      </w:pPr>
    </w:p>
    <w:p w:rsidR="0075564D" w:rsidRPr="000A0047" w:rsidRDefault="0075564D" w:rsidP="0075564D">
      <w:pPr>
        <w:widowControl w:val="0"/>
        <w:tabs>
          <w:tab w:val="num" w:pos="0"/>
        </w:tabs>
        <w:spacing w:before="60" w:line="340" w:lineRule="exact"/>
        <w:jc w:val="center"/>
        <w:outlineLvl w:val="0"/>
        <w:rPr>
          <w:b/>
          <w:bCs/>
          <w:sz w:val="28"/>
          <w:szCs w:val="28"/>
          <w:lang w:val="nl-NL"/>
        </w:rPr>
      </w:pPr>
      <w:r w:rsidRPr="000A0047">
        <w:rPr>
          <w:b/>
          <w:bCs/>
          <w:sz w:val="28"/>
          <w:szCs w:val="28"/>
          <w:lang w:val="nl-NL"/>
        </w:rPr>
        <w:t>KẾT LUẬN</w:t>
      </w:r>
    </w:p>
    <w:p w:rsidR="0075564D" w:rsidRPr="000A0047" w:rsidRDefault="0075564D" w:rsidP="0075564D">
      <w:pPr>
        <w:widowControl w:val="0"/>
        <w:tabs>
          <w:tab w:val="num" w:pos="0"/>
        </w:tabs>
        <w:spacing w:before="60" w:line="340" w:lineRule="exact"/>
        <w:ind w:firstLine="709"/>
        <w:outlineLvl w:val="0"/>
        <w:rPr>
          <w:b/>
          <w:bCs/>
          <w:sz w:val="28"/>
          <w:szCs w:val="28"/>
          <w:lang w:val="nl-NL"/>
        </w:rPr>
      </w:pP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Trình bày tóm tắt những nội dung công việc chính đã hoàn thàn;</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Kết quả chính báo cáo thăm dò đã đạt đuợc;</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Kết quả tính trữ lượng;</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Công tác nghiên cứu chất lượng và tính chất công nghệ của quặng;</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Điều kiện ĐCTV - ĐCCT.</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 xml:space="preserve">-  Đánh giá triển vọng chung của mỏ và kiến nghị công tác nghiên cứu </w:t>
      </w:r>
    </w:p>
    <w:p w:rsidR="0075564D" w:rsidRPr="000A0047" w:rsidRDefault="0075564D" w:rsidP="0075564D">
      <w:pPr>
        <w:widowControl w:val="0"/>
        <w:spacing w:before="60" w:line="340" w:lineRule="exact"/>
        <w:ind w:firstLine="709"/>
        <w:jc w:val="both"/>
        <w:rPr>
          <w:sz w:val="28"/>
          <w:szCs w:val="28"/>
          <w:lang w:val="nl-NL"/>
        </w:rPr>
      </w:pPr>
      <w:r w:rsidRPr="000A0047">
        <w:rPr>
          <w:sz w:val="28"/>
          <w:szCs w:val="28"/>
          <w:lang w:val="nl-NL"/>
        </w:rPr>
        <w:t>tiếp theo.</w:t>
      </w:r>
    </w:p>
    <w:p w:rsidR="0075564D" w:rsidRPr="000A0047" w:rsidRDefault="0075564D" w:rsidP="0075564D">
      <w:pPr>
        <w:widowControl w:val="0"/>
        <w:spacing w:before="60" w:line="340" w:lineRule="exact"/>
        <w:rPr>
          <w:sz w:val="28"/>
          <w:szCs w:val="28"/>
          <w:lang w:val="nl-NL"/>
        </w:rPr>
      </w:pPr>
    </w:p>
    <w:p w:rsidR="0075564D" w:rsidRPr="000A0047" w:rsidRDefault="0075564D" w:rsidP="0075564D">
      <w:pPr>
        <w:widowControl w:val="0"/>
        <w:tabs>
          <w:tab w:val="num" w:pos="0"/>
        </w:tabs>
        <w:spacing w:before="120" w:line="340" w:lineRule="exact"/>
        <w:jc w:val="center"/>
        <w:outlineLvl w:val="0"/>
        <w:rPr>
          <w:b/>
          <w:bCs/>
          <w:sz w:val="28"/>
          <w:szCs w:val="28"/>
          <w:lang w:val="nl-NL"/>
        </w:rPr>
      </w:pPr>
      <w:r w:rsidRPr="000A0047">
        <w:rPr>
          <w:b/>
          <w:bCs/>
          <w:sz w:val="28"/>
          <w:szCs w:val="28"/>
          <w:lang w:val="nl-NL"/>
        </w:rPr>
        <w:t>DANH MỤC CÁC TÀI LIỆU THAM KHẢO</w:t>
      </w:r>
    </w:p>
    <w:p w:rsidR="0075564D" w:rsidRPr="000A0047" w:rsidRDefault="0075564D" w:rsidP="0075564D">
      <w:pPr>
        <w:widowControl w:val="0"/>
        <w:tabs>
          <w:tab w:val="num" w:pos="0"/>
        </w:tabs>
        <w:spacing w:before="120" w:line="340" w:lineRule="exact"/>
        <w:ind w:firstLine="709"/>
        <w:jc w:val="both"/>
        <w:rPr>
          <w:sz w:val="28"/>
          <w:szCs w:val="28"/>
          <w:lang w:val="nl-NL"/>
        </w:rPr>
      </w:pPr>
      <w:r w:rsidRPr="000A0047">
        <w:rPr>
          <w:sz w:val="28"/>
          <w:szCs w:val="28"/>
          <w:lang w:val="nl-NL"/>
        </w:rPr>
        <w:t>Liệt kê các tài liệu đã xuất bản, các nguồn lưu trữ và các nguồn khác đã được sử dụng khi thành lập báo cáo kết quả th</w:t>
      </w:r>
      <w:r w:rsidRPr="000A0047">
        <w:rPr>
          <w:rFonts w:hint="eastAsia"/>
          <w:sz w:val="28"/>
          <w:szCs w:val="28"/>
          <w:lang w:val="nl-NL"/>
        </w:rPr>
        <w:t>ă</w:t>
      </w:r>
      <w:r w:rsidRPr="000A0047">
        <w:rPr>
          <w:sz w:val="28"/>
          <w:szCs w:val="28"/>
          <w:lang w:val="nl-NL"/>
        </w:rPr>
        <w:t>m dò khoáng sản trình Hội đồng ĐGTLKSQG. Nêu tên tài liệu, tác giả, năm và nơi xuất bản (thành lập).</w:t>
      </w:r>
    </w:p>
    <w:p w:rsidR="0075564D" w:rsidRPr="000A0047" w:rsidRDefault="0075564D" w:rsidP="0075564D">
      <w:pPr>
        <w:widowControl w:val="0"/>
        <w:tabs>
          <w:tab w:val="num" w:pos="0"/>
        </w:tabs>
        <w:spacing w:before="120" w:line="340" w:lineRule="exact"/>
        <w:jc w:val="center"/>
        <w:rPr>
          <w:b/>
          <w:bCs/>
          <w:iCs/>
          <w:sz w:val="28"/>
          <w:szCs w:val="28"/>
          <w:lang w:val="nl-NL"/>
        </w:rPr>
      </w:pPr>
      <w:r w:rsidRPr="000A0047">
        <w:rPr>
          <w:b/>
          <w:bCs/>
          <w:iCs/>
          <w:sz w:val="28"/>
          <w:szCs w:val="28"/>
          <w:lang w:val="nl-NL"/>
        </w:rPr>
        <w:lastRenderedPageBreak/>
        <w:t xml:space="preserve"> PHỤ LỤC BÁO CÁO</w:t>
      </w:r>
    </w:p>
    <w:p w:rsidR="0075564D" w:rsidRPr="000A0047" w:rsidRDefault="0075564D" w:rsidP="0075564D">
      <w:pPr>
        <w:widowControl w:val="0"/>
        <w:tabs>
          <w:tab w:val="num" w:pos="0"/>
        </w:tabs>
        <w:spacing w:before="120" w:line="340" w:lineRule="exact"/>
        <w:ind w:firstLine="709"/>
        <w:jc w:val="both"/>
        <w:rPr>
          <w:b/>
          <w:bCs/>
          <w:iCs/>
          <w:sz w:val="28"/>
          <w:szCs w:val="28"/>
          <w:lang w:val="nl-NL"/>
        </w:rPr>
      </w:pPr>
    </w:p>
    <w:p w:rsidR="0075564D" w:rsidRPr="000A0047" w:rsidRDefault="0075564D" w:rsidP="0075564D">
      <w:pPr>
        <w:widowControl w:val="0"/>
        <w:spacing w:before="120" w:line="340" w:lineRule="exact"/>
        <w:jc w:val="both"/>
        <w:rPr>
          <w:b/>
          <w:sz w:val="28"/>
          <w:szCs w:val="28"/>
          <w:lang w:val="nl-NL"/>
        </w:rPr>
      </w:pPr>
      <w:r w:rsidRPr="000A0047">
        <w:rPr>
          <w:b/>
          <w:sz w:val="28"/>
          <w:szCs w:val="28"/>
          <w:lang w:val="nl-NL"/>
        </w:rPr>
        <w:t xml:space="preserve">1. Báo cáo luận giải chỉ tiêu tạm thời tính trữ lượng khoáng sản </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Khái quát về mỏ và khu vực thăm dò khoáng sản;</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Đặc điểm cấu tạo địa chất mỏ;</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Công tác thăm dò đã tiến hành;</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Cơ sở lựa chọn các thông số chỉ tiêu tạm thời tính trữ lượng khoáng sản xác định trên cơ sở các số liệu về địa chất mỏ, thành phần vật chất và tính chất công nghệ của quặng, điều kiện kỹ thuật khai thác mỏ thu thập đuợc trong quá trình thăm dò; các tiêu chuẩn nhà nuớc, tiêu chuẩn ngành, các yêu cầu công nghiệp và các chỉ tiêu tạm thời tính trữ lượng áp dụng cho các mỏ có cấu tạo địa chất, thành phần vật chất và điều kiện khai thác tuơng tự đang khai thác hoặc đã thăm dò trong vùng. Các thông số cần luận giải trong báo cáo:</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xml:space="preserve">a) Chỉ tiêu về chất luợng khoáng sản: </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Hàm lượng biên các thành phần có ích (hoặc quy đổi về hàm lượng của một thành phần có ích chính quy uớc đối với mỏ tổng hợp). Hàm lượng biên của các thành phần có ích quy định cho mẫu đơn khi ranh giới thân khoáng không rõ ràng;</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Hàm lượng công nghiệp tối thiểu thành phần có ích (hoặc quy đổi về hàm lượng của một thành phần có ích chính quy uớc đối với mỏ tổng hợp). Hàm lượng công nghiệp tối thiểu quy định cho các khối tính trữ lượng khoáng sản. Truờng hợp đặc biệt có thể quy định cho nhóm khối trữ lượng hoặc toàn mỏ;</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Hàm lượng tối đa đối với thành phần có hại. Chỉ tiêu này quy định cho mẫu đơn và khối tính trữ lượng hoặc toàn mỏ;</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Hệ số chứa quặng tối thiểu trong khối tính trữ lượng. Chỉ tiêu này áp dụng cho các mỏ có sự phân bố khoáng sản có ích không liên tục hoặc dạng ổ, khi trữ lượng đạt chỉ tiêu không thể khoanh nối riêng trên cơ sở các tiêu chuẩn địa chất hoặc điều kiện kinh tế kỹ thuật và việc tính trữ lượng phải thực hiện bằng phuơng pháp xác suất trong phạm vi đới quặng (vỉa quặng, thân quặng);</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b) Chỉ tiêu về chiều dày tính trữ luợng:</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Chiều dày tối thiểu thân khoáng (vỉa, thân, mạch quặng, hoặc tích mét phần trăm tối thiểu (hoặc gam.met tối thiểu);</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Chiều dày tối đa cho phép của lớp đá hoặc quặng không đạt chỉ tiêu nằm bên trong thân khoáng đuợc khoanh vào ranh giới tính trữ lượng;</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Chiều sâu tối đa tính trữ lượng, chiều dày giới hạn của đá phủ hoặc hệ số bóc đất tối đa.</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xml:space="preserve">    Ngoài các nội dung trên, tùy thuộc vào đặc điểm cấu tạo địa chất, điều kiện kỹ </w:t>
      </w:r>
      <w:r w:rsidRPr="000A0047">
        <w:rPr>
          <w:sz w:val="28"/>
          <w:szCs w:val="28"/>
          <w:lang w:val="nl-NL"/>
        </w:rPr>
        <w:lastRenderedPageBreak/>
        <w:t>thuật khai thác mỏ, loại khoáng sản, thành phần vật chất khoáng sản, lĩnh vực sử dụng và yêu cầu công nghiệp cần bổ sung thêm các quy định vào chỉ tiêu cho phù hợp với từng đối tuợng cụ thể.</w:t>
      </w:r>
    </w:p>
    <w:p w:rsidR="0075564D" w:rsidRPr="000A0047" w:rsidRDefault="0075564D" w:rsidP="0075564D">
      <w:pPr>
        <w:widowControl w:val="0"/>
        <w:spacing w:before="120" w:line="340" w:lineRule="exact"/>
        <w:jc w:val="both"/>
        <w:rPr>
          <w:sz w:val="28"/>
          <w:szCs w:val="28"/>
          <w:lang w:val="nl-NL"/>
        </w:rPr>
      </w:pPr>
      <w:r w:rsidRPr="000A0047">
        <w:rPr>
          <w:sz w:val="28"/>
          <w:szCs w:val="28"/>
          <w:lang w:val="nl-NL"/>
        </w:rPr>
        <w:t xml:space="preserve">  Kết quả tính trữ luợng theo các phuơng án hàm luợng đã lựa chọn; so sánh và đề xuất chỉ tiêu tạm thời tính trữ luợng tối ưu cho mỏ.</w:t>
      </w:r>
    </w:p>
    <w:p w:rsidR="0075564D" w:rsidRPr="000A0047" w:rsidRDefault="0075564D" w:rsidP="0075564D">
      <w:pPr>
        <w:widowControl w:val="0"/>
        <w:spacing w:before="120" w:line="340" w:lineRule="exact"/>
        <w:ind w:firstLine="709"/>
        <w:jc w:val="both"/>
        <w:rPr>
          <w:b/>
          <w:sz w:val="28"/>
          <w:szCs w:val="28"/>
          <w:lang w:val="nl-NL"/>
        </w:rPr>
      </w:pPr>
      <w:r w:rsidRPr="000A0047">
        <w:rPr>
          <w:b/>
          <w:sz w:val="28"/>
          <w:szCs w:val="28"/>
          <w:lang w:val="nl-NL"/>
        </w:rPr>
        <w:t>2. Phụ lục bả</w:t>
      </w:r>
      <w:r>
        <w:rPr>
          <w:b/>
          <w:sz w:val="28"/>
          <w:szCs w:val="28"/>
          <w:lang w:val="nl-NL"/>
        </w:rPr>
        <w:t>ng tính</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xml:space="preserve">a) Các phụ lục thống kê: </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Bảng thống kê các công trình khai đào và lỗ khoan đã thi công; công trình khai đào và khoan không sử dụng để tính trữ lượng, nguyên nhân; bảng thống kê toạ độ và độ cao các lỗ khoan và công trình khai đào, các điểm cắt của các công trình thăm dò tại vách và trụ thân khoáng. Bảng thống kê chất lượng khoan và khai đào (tỷ lệ mẫu lõi khoan, kết quả kiểm tra khoan bằng công trình khai đào, số liệu đo độ cong lỗ khoan). Trong trường hợp sử dụng phương pháp thăm dò và lấy mẫu địa vật lý cũng cần lập các bảng thống kê kết quả đo. Bảng thống kê kết quả phân tích các loại (hoá, khoáng vật, cơ lý, các phân tích khác ). Bảng thống kê và tính toán ĐCTV, ĐCCT, khí tượng thuỷ văn.</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xml:space="preserve">b) Các phụ lục bảng tính: </w:t>
      </w:r>
    </w:p>
    <w:p w:rsidR="0075564D" w:rsidRPr="000A0047" w:rsidRDefault="0075564D" w:rsidP="0075564D">
      <w:pPr>
        <w:widowControl w:val="0"/>
        <w:spacing w:line="340" w:lineRule="exact"/>
        <w:ind w:firstLine="709"/>
        <w:jc w:val="both"/>
        <w:rPr>
          <w:sz w:val="28"/>
          <w:szCs w:val="28"/>
          <w:lang w:val="nl-NL"/>
        </w:rPr>
      </w:pPr>
      <w:r w:rsidRPr="000A0047">
        <w:rPr>
          <w:sz w:val="28"/>
          <w:szCs w:val="28"/>
          <w:lang w:val="nl-NL"/>
        </w:rPr>
        <w:t>Thứ tự các bảng phải phù hợp với trình tự tính toán các thông số trữ lượng và phải gồm đầy đủ số liệu gốc và số liệu trung gian. Tuỳ theo phương pháp tính trữ lượng đã được áp dụng mà thành lập các bảng tính thích hợp; thông thường cần có các bảng tính sau:</w:t>
      </w:r>
    </w:p>
    <w:p w:rsidR="0075564D" w:rsidRPr="000A0047" w:rsidRDefault="0075564D" w:rsidP="0075564D">
      <w:pPr>
        <w:widowControl w:val="0"/>
        <w:spacing w:line="340" w:lineRule="exact"/>
        <w:ind w:firstLine="709"/>
        <w:jc w:val="both"/>
        <w:rPr>
          <w:sz w:val="28"/>
          <w:szCs w:val="28"/>
          <w:lang w:val="nl-NL"/>
        </w:rPr>
      </w:pPr>
      <w:r w:rsidRPr="000A0047">
        <w:rPr>
          <w:b/>
          <w:sz w:val="28"/>
          <w:szCs w:val="28"/>
          <w:lang w:val="nl-NL"/>
        </w:rPr>
        <w:t>-</w:t>
      </w:r>
      <w:r w:rsidRPr="000A0047">
        <w:rPr>
          <w:sz w:val="28"/>
          <w:szCs w:val="28"/>
          <w:lang w:val="nl-NL"/>
        </w:rPr>
        <w:t xml:space="preserve">   Bảng tính toán sai số phân tích mẫu các loại;</w:t>
      </w:r>
    </w:p>
    <w:p w:rsidR="0075564D" w:rsidRPr="000A0047" w:rsidRDefault="0075564D" w:rsidP="0075564D">
      <w:pPr>
        <w:widowControl w:val="0"/>
        <w:numPr>
          <w:ilvl w:val="0"/>
          <w:numId w:val="1"/>
        </w:numPr>
        <w:tabs>
          <w:tab w:val="clear" w:pos="1199"/>
          <w:tab w:val="num" w:pos="993"/>
        </w:tabs>
        <w:spacing w:line="340" w:lineRule="exact"/>
        <w:ind w:left="0" w:firstLine="709"/>
        <w:jc w:val="both"/>
        <w:rPr>
          <w:sz w:val="28"/>
          <w:szCs w:val="28"/>
          <w:lang w:val="nl-NL"/>
        </w:rPr>
      </w:pPr>
      <w:r w:rsidRPr="000A0047">
        <w:rPr>
          <w:sz w:val="28"/>
          <w:szCs w:val="28"/>
          <w:lang w:val="nl-NL"/>
        </w:rPr>
        <w:t>Bảng tính thông số trung bình chiều dày, hàm lượng và các thông số khác theo công trình, theo khối và theo thân khoáng.</w:t>
      </w:r>
    </w:p>
    <w:p w:rsidR="0075564D" w:rsidRPr="000A0047" w:rsidRDefault="0075564D" w:rsidP="0075564D">
      <w:pPr>
        <w:widowControl w:val="0"/>
        <w:numPr>
          <w:ilvl w:val="0"/>
          <w:numId w:val="1"/>
        </w:numPr>
        <w:tabs>
          <w:tab w:val="clear" w:pos="1199"/>
          <w:tab w:val="num" w:pos="993"/>
        </w:tabs>
        <w:spacing w:line="340" w:lineRule="exact"/>
        <w:ind w:left="0" w:firstLine="709"/>
        <w:jc w:val="both"/>
        <w:rPr>
          <w:sz w:val="28"/>
          <w:szCs w:val="28"/>
          <w:lang w:val="nl-NL"/>
        </w:rPr>
      </w:pPr>
      <w:r w:rsidRPr="000A0047">
        <w:rPr>
          <w:sz w:val="28"/>
          <w:szCs w:val="28"/>
          <w:lang w:val="nl-NL"/>
        </w:rPr>
        <w:t>Bảng thống kê kết quả đo diện tích.</w:t>
      </w:r>
    </w:p>
    <w:p w:rsidR="0075564D" w:rsidRPr="000A0047" w:rsidRDefault="0075564D" w:rsidP="0075564D">
      <w:pPr>
        <w:widowControl w:val="0"/>
        <w:numPr>
          <w:ilvl w:val="0"/>
          <w:numId w:val="1"/>
        </w:numPr>
        <w:tabs>
          <w:tab w:val="clear" w:pos="1199"/>
          <w:tab w:val="num" w:pos="993"/>
        </w:tabs>
        <w:spacing w:line="340" w:lineRule="exact"/>
        <w:ind w:left="0" w:firstLine="709"/>
        <w:jc w:val="both"/>
        <w:rPr>
          <w:sz w:val="28"/>
          <w:szCs w:val="28"/>
          <w:lang w:val="nl-NL"/>
        </w:rPr>
      </w:pPr>
      <w:r w:rsidRPr="000A0047">
        <w:rPr>
          <w:sz w:val="28"/>
          <w:szCs w:val="28"/>
          <w:lang w:val="nl-NL"/>
        </w:rPr>
        <w:t>Bảng tính trữ lượng theo khối, thân quặng, theo loại quặng tự nhiên hoặc công nghiệp (khoáng sản chính, thành phần có ích đi kèm).</w:t>
      </w:r>
    </w:p>
    <w:p w:rsidR="0075564D" w:rsidRPr="000A0047" w:rsidRDefault="0075564D" w:rsidP="0075564D">
      <w:pPr>
        <w:widowControl w:val="0"/>
        <w:numPr>
          <w:ilvl w:val="0"/>
          <w:numId w:val="1"/>
        </w:numPr>
        <w:tabs>
          <w:tab w:val="clear" w:pos="1199"/>
          <w:tab w:val="num" w:pos="993"/>
        </w:tabs>
        <w:spacing w:line="340" w:lineRule="exact"/>
        <w:ind w:left="0" w:firstLine="709"/>
        <w:jc w:val="both"/>
        <w:rPr>
          <w:sz w:val="28"/>
          <w:szCs w:val="28"/>
          <w:lang w:val="nl-NL"/>
        </w:rPr>
      </w:pPr>
      <w:r w:rsidRPr="000A0047">
        <w:rPr>
          <w:sz w:val="28"/>
          <w:szCs w:val="28"/>
          <w:lang w:val="nl-NL"/>
        </w:rPr>
        <w:t>Bảng tổng hợp trữ lượng.</w:t>
      </w:r>
    </w:p>
    <w:p w:rsidR="0075564D" w:rsidRPr="000A0047" w:rsidRDefault="0075564D" w:rsidP="0075564D">
      <w:pPr>
        <w:widowControl w:val="0"/>
        <w:tabs>
          <w:tab w:val="num" w:pos="0"/>
        </w:tabs>
        <w:spacing w:line="340" w:lineRule="exact"/>
        <w:ind w:firstLine="709"/>
        <w:jc w:val="both"/>
        <w:outlineLvl w:val="0"/>
        <w:rPr>
          <w:b/>
          <w:bCs/>
          <w:iCs/>
          <w:sz w:val="28"/>
          <w:szCs w:val="28"/>
          <w:lang w:val="nl-NL"/>
        </w:rPr>
      </w:pPr>
      <w:r w:rsidRPr="000A0047">
        <w:rPr>
          <w:b/>
          <w:bCs/>
          <w:iCs/>
          <w:sz w:val="28"/>
          <w:szCs w:val="28"/>
          <w:lang w:val="nl-NL"/>
        </w:rPr>
        <w:t>3. Các bản vẽ kèm theo báo cáo</w:t>
      </w:r>
    </w:p>
    <w:p w:rsidR="0075564D" w:rsidRPr="000A0047" w:rsidRDefault="0075564D" w:rsidP="0075564D">
      <w:pPr>
        <w:widowControl w:val="0"/>
        <w:spacing w:line="340" w:lineRule="exact"/>
        <w:ind w:firstLine="709"/>
        <w:jc w:val="both"/>
        <w:rPr>
          <w:sz w:val="28"/>
          <w:szCs w:val="28"/>
          <w:lang w:val="nl-NL"/>
        </w:rPr>
      </w:pPr>
      <w:r w:rsidRPr="000A0047">
        <w:rPr>
          <w:sz w:val="28"/>
          <w:szCs w:val="28"/>
          <w:lang w:val="nl-NL"/>
        </w:rPr>
        <w:t>Các bản vẽ phải thành lập với số lượng ít nhất nhưng đảm bảo đưa vào đầy đủ nhất các tài liệu, thông tin, số liệu thăm dò và thể hiện rõ cấu trúc, hình dáng, kích thước và thế nằm của thân khoáng, đặc điểm địa chất, ĐCTV và ĐCCT của mỏ.</w:t>
      </w:r>
    </w:p>
    <w:p w:rsidR="0075564D" w:rsidRPr="000A0047" w:rsidRDefault="0075564D" w:rsidP="0075564D">
      <w:pPr>
        <w:widowControl w:val="0"/>
        <w:spacing w:line="340" w:lineRule="exact"/>
        <w:ind w:firstLine="709"/>
        <w:jc w:val="both"/>
        <w:rPr>
          <w:sz w:val="28"/>
          <w:szCs w:val="28"/>
          <w:lang w:val="nl-NL"/>
        </w:rPr>
      </w:pPr>
      <w:r w:rsidRPr="000A0047">
        <w:rPr>
          <w:sz w:val="28"/>
          <w:szCs w:val="28"/>
          <w:lang w:val="nl-NL"/>
        </w:rPr>
        <w:t xml:space="preserve">Bản vẽ phải thành lập rõ ràng, chính xác, đảm bảo tính thống nhất. </w:t>
      </w:r>
    </w:p>
    <w:p w:rsidR="0075564D" w:rsidRPr="000A0047" w:rsidRDefault="0075564D" w:rsidP="0075564D">
      <w:pPr>
        <w:widowControl w:val="0"/>
        <w:spacing w:line="340" w:lineRule="exact"/>
        <w:ind w:firstLine="709"/>
        <w:jc w:val="both"/>
        <w:rPr>
          <w:sz w:val="28"/>
          <w:szCs w:val="28"/>
          <w:lang w:val="nl-NL"/>
        </w:rPr>
      </w:pPr>
      <w:r w:rsidRPr="000A0047">
        <w:rPr>
          <w:sz w:val="28"/>
          <w:szCs w:val="28"/>
          <w:lang w:val="nl-NL"/>
        </w:rPr>
        <w:t>Dưới đây là các bản vẽ chủ yếu trong một báo cáo:</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Bản đồ vị trí giao thông khu mỏ tỷ lệ 1:100.000 – 1.200.000 (có thể đưa vào tập thuyết minh);</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Bản đồ địa chất khu vực tỷ lệ 1:10.000 – 1:50.000 kèm theo cột địa tầng và mặt cắt qua mỏ;</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xml:space="preserve">- Bản đồ địa chất (hoặc địa chất - địa vật lý) mỏ tỷ lệ 1:1000 – 1:10.000 </w:t>
      </w:r>
      <w:r w:rsidRPr="000A0047">
        <w:rPr>
          <w:sz w:val="28"/>
          <w:szCs w:val="28"/>
          <w:lang w:val="nl-NL"/>
        </w:rPr>
        <w:lastRenderedPageBreak/>
        <w:t>(đối với các mỏ sa khoáng là bản đồ trầm tích đệ tứ, bản đồ địa mạo tỷ lệ 1:1000 – 1:10.000) kèm theo mặt cắt địa chất;</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Mặt cắt địa chất theo các tuyến thăm dò có tỷ lệ tương ứng với tỷ lệ bản đồ địa chất;</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Bình đồ địa chất, bình đồ lấy mẫu theo tầng (trong trường hợp các công trình thăm dò bố trí theo tầng);</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Các bình đồ đồng đẳng vách trụ vỉa (thân khoáng). Bình đồ đồng đẳng hàm lượng thành phần có ích chính, đi kèm, tạp chất có hại. Bình đồ đồng đẳng chiều dày vỉa (thân khoáng), chiều dày đất phủ. Các bình đồ này có tỷ lệ tương ứng với bản đồ địa chất mỏ;</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Biểu đồ nghiên cứu địa vật lý mỏ, bình đồ đo vẽ địa vật lý chi tiết kèm theo vị trí các tuyến; các kết quả xử lý các dị thường đã phát hiện. Bình đồ tổng hợp các dị thường địa vật lý, tỷ lệ 1:2.000 - 1:10.000 dựa theo số liệu nghiên cứu, địa vật lý tổng hợp và ranh giới thân khoáng. Các mặt cắt địa vật lý - địa chất. Các giản đồ karota lỗ khoan;</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Các bình đồ, hình chiếu dọc và mặt cắt tính trữ lượng. Trên các bản vẽ tính trữ lượng phải thể hiện ranh giới các khối tính. Đối với từng khối phải ghi số hiệu và cấp trữ lượng. Con số trữ lượng, hàm lượng trung bình và trữ lượng các khoáng sản có ích chính và đi kèm hoặc các chỉ tiêu về chất lượng trung bình khác được quy định trong chỉ tiêu. Tại các mỏ đang khai thác, trên các bản vẽ này phải đưa ranh giới trữ   lượng tính theo số liệu trắc địa mỏ;</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Các thiết độ lỗ khoan và công trình thăm dò tỷ lệ 1:50 – 1:1000 (có thể đóng thành tập)</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Bản đồ địa chất thuỷ văn khu vực tỷ lệ 1:10.000 – 1:50.000 (khi trong báo cáo có phần ĐCTV khu vực); bản đồ tài liệu thực tế ĐCTV, ĐCCT tỷ lệ 1:1000 – 1:10.000. Bản đồ địa chất thuỷ văn, ĐCCT mỏ tỷ lệ 1:1000 – 10.000.</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Các mặt cắt ĐCTV, ĐCCT tỷ lệ tương ứng với bản đồ ĐCTV, ĐCCT.</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Các đồ thị khí tượng thuỷ văn, đồ thị quan trắc động thái nước mặt, nước ngầm. Đồ thị tổng hợp bơm nước thí nghiệm. Các đồ thị quan trắc địa chất công trình (quan trắc trượt lở, bùng nền lò, sụt lún mặt đất v.v...).</w:t>
      </w:r>
    </w:p>
    <w:p w:rsidR="0075564D" w:rsidRPr="000A0047" w:rsidRDefault="0075564D" w:rsidP="0075564D">
      <w:pPr>
        <w:widowControl w:val="0"/>
        <w:spacing w:before="120" w:line="340" w:lineRule="exact"/>
        <w:ind w:firstLine="709"/>
        <w:jc w:val="both"/>
        <w:rPr>
          <w:sz w:val="28"/>
          <w:szCs w:val="28"/>
          <w:lang w:val="nl-NL"/>
        </w:rPr>
      </w:pPr>
      <w:r w:rsidRPr="000A0047">
        <w:rPr>
          <w:sz w:val="28"/>
          <w:szCs w:val="28"/>
          <w:lang w:val="nl-NL"/>
        </w:rPr>
        <w:t>- Bản đồ địa hình khu mỏ tỷ lệ 1:1000 – 10.000. Các sơ đồ phân chia các tờ bản đồ được đo vẽ theo những tỷ lệ khác nhau 1:5000 – 1:10.000. Sơ đồ khống chế mặt phẳng, khống chế độ cao tỷ lệ 1:5000 – 1:10.000. Sơ đồ đường sườn kinh vĩ. Sơ đồ vị trí các mốc khống chế mặt phẳng và độ cao từ giải tích 3 và nivô</w:t>
      </w:r>
      <w:bookmarkStart w:id="0" w:name="_GoBack"/>
      <w:bookmarkEnd w:id="0"/>
      <w:r w:rsidRPr="000A0047">
        <w:rPr>
          <w:sz w:val="28"/>
          <w:szCs w:val="28"/>
          <w:lang w:val="nl-NL"/>
        </w:rPr>
        <w:t xml:space="preserve"> kỹ thuật trở lên. Sơ đồ mốc và tiêu ngắm; mô tả kích thước và hình dạng của chúng.</w:t>
      </w:r>
    </w:p>
    <w:p w:rsidR="0075564D" w:rsidRPr="000A0047" w:rsidRDefault="0075564D" w:rsidP="0075564D">
      <w:pPr>
        <w:jc w:val="both"/>
      </w:pPr>
    </w:p>
    <w:p w:rsidR="008A4D01" w:rsidRDefault="008A4D01"/>
    <w:sectPr w:rsidR="008A4D01" w:rsidSect="0075564D">
      <w:pgSz w:w="11907" w:h="16840" w:code="9"/>
      <w:pgMar w:top="1134" w:right="1134" w:bottom="993"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UVnTime">
    <w:altName w:val="Times New Roman"/>
    <w:charset w:val="00"/>
    <w:family w:val="swiss"/>
    <w:pitch w:val="variable"/>
    <w:sig w:usb0="20000007" w:usb1="00000000" w:usb2="0000004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6E01F8" w:rsidRDefault="0075564D" w:rsidP="00FA0438">
    <w:pPr>
      <w:pStyle w:val="Footer"/>
      <w:framePr w:wrap="around" w:vAnchor="text" w:hAnchor="margin" w:xAlign="center" w:y="1"/>
      <w:rPr>
        <w:rStyle w:val="PageNumber"/>
        <w:rFonts w:ascii="UVnTime" w:eastAsia="MS Mincho" w:hAnsi="UVnTime" w:cs="UVnTime"/>
      </w:rPr>
    </w:pPr>
    <w:r w:rsidRPr="006E01F8">
      <w:rPr>
        <w:rStyle w:val="PageNumber"/>
        <w:rFonts w:ascii="UVnTime" w:eastAsia="MS Mincho" w:hAnsi="UVnTime" w:cs="UVnTime"/>
      </w:rPr>
      <w:fldChar w:fldCharType="begin"/>
    </w:r>
    <w:r w:rsidRPr="006E01F8">
      <w:rPr>
        <w:rStyle w:val="PageNumber"/>
        <w:rFonts w:ascii="UVnTime" w:eastAsia="MS Mincho" w:hAnsi="UVnTime" w:cs="UVnTime"/>
      </w:rPr>
      <w:instrText xml:space="preserve">PAGE  </w:instrText>
    </w:r>
    <w:r w:rsidRPr="006E01F8">
      <w:rPr>
        <w:rStyle w:val="PageNumber"/>
        <w:rFonts w:ascii="UVnTime" w:eastAsia="MS Mincho" w:hAnsi="UVnTime" w:cs="UVnTime"/>
      </w:rPr>
      <w:fldChar w:fldCharType="end"/>
    </w:r>
  </w:p>
  <w:p w:rsidR="00FA0438" w:rsidRPr="006E01F8" w:rsidRDefault="0075564D" w:rsidP="00FA0438">
    <w:pPr>
      <w:pStyle w:val="Footer"/>
      <w:ind w:right="360"/>
      <w:rPr>
        <w:rFonts w:ascii="UVnTime" w:hAnsi="UVnTime" w:cs="UVnTime"/>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AF0A6A" w:rsidRDefault="0075564D" w:rsidP="00FA04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4E1B04"/>
    <w:multiLevelType w:val="hybridMultilevel"/>
    <w:tmpl w:val="30AC8B90"/>
    <w:lvl w:ilvl="0" w:tplc="2B1E904C">
      <w:start w:val="1"/>
      <w:numFmt w:val="bullet"/>
      <w:lvlText w:val="-"/>
      <w:lvlJc w:val="left"/>
      <w:pPr>
        <w:tabs>
          <w:tab w:val="num" w:pos="1199"/>
        </w:tabs>
        <w:ind w:left="1199" w:hanging="360"/>
      </w:pPr>
      <w:rPr>
        <w:rFonts w:ascii=".VnTime" w:eastAsia="Times New Roman" w:hAnsi=".VnTime" w:hint="default"/>
      </w:rPr>
    </w:lvl>
    <w:lvl w:ilvl="1" w:tplc="04090003">
      <w:start w:val="1"/>
      <w:numFmt w:val="bullet"/>
      <w:lvlText w:val="o"/>
      <w:lvlJc w:val="left"/>
      <w:pPr>
        <w:tabs>
          <w:tab w:val="num" w:pos="1919"/>
        </w:tabs>
        <w:ind w:left="1919" w:hanging="360"/>
      </w:pPr>
      <w:rPr>
        <w:rFonts w:ascii="Courier New" w:hAnsi="Courier New" w:cs="Courier New" w:hint="default"/>
      </w:rPr>
    </w:lvl>
    <w:lvl w:ilvl="2" w:tplc="04090005">
      <w:start w:val="1"/>
      <w:numFmt w:val="bullet"/>
      <w:lvlText w:val=""/>
      <w:lvlJc w:val="left"/>
      <w:pPr>
        <w:tabs>
          <w:tab w:val="num" w:pos="2639"/>
        </w:tabs>
        <w:ind w:left="2639" w:hanging="360"/>
      </w:pPr>
      <w:rPr>
        <w:rFonts w:ascii="Wingdings" w:hAnsi="Wingdings" w:cs="Wingdings" w:hint="default"/>
      </w:rPr>
    </w:lvl>
    <w:lvl w:ilvl="3" w:tplc="04090001">
      <w:start w:val="1"/>
      <w:numFmt w:val="bullet"/>
      <w:lvlText w:val=""/>
      <w:lvlJc w:val="left"/>
      <w:pPr>
        <w:tabs>
          <w:tab w:val="num" w:pos="3359"/>
        </w:tabs>
        <w:ind w:left="3359" w:hanging="360"/>
      </w:pPr>
      <w:rPr>
        <w:rFonts w:ascii="Symbol" w:hAnsi="Symbol" w:cs="Symbol" w:hint="default"/>
      </w:rPr>
    </w:lvl>
    <w:lvl w:ilvl="4" w:tplc="04090003">
      <w:start w:val="1"/>
      <w:numFmt w:val="bullet"/>
      <w:lvlText w:val="o"/>
      <w:lvlJc w:val="left"/>
      <w:pPr>
        <w:tabs>
          <w:tab w:val="num" w:pos="4079"/>
        </w:tabs>
        <w:ind w:left="4079" w:hanging="360"/>
      </w:pPr>
      <w:rPr>
        <w:rFonts w:ascii="Courier New" w:hAnsi="Courier New" w:cs="Courier New" w:hint="default"/>
      </w:rPr>
    </w:lvl>
    <w:lvl w:ilvl="5" w:tplc="04090005">
      <w:start w:val="1"/>
      <w:numFmt w:val="bullet"/>
      <w:lvlText w:val=""/>
      <w:lvlJc w:val="left"/>
      <w:pPr>
        <w:tabs>
          <w:tab w:val="num" w:pos="4799"/>
        </w:tabs>
        <w:ind w:left="4799" w:hanging="360"/>
      </w:pPr>
      <w:rPr>
        <w:rFonts w:ascii="Wingdings" w:hAnsi="Wingdings" w:cs="Wingdings" w:hint="default"/>
      </w:rPr>
    </w:lvl>
    <w:lvl w:ilvl="6" w:tplc="04090001">
      <w:start w:val="1"/>
      <w:numFmt w:val="bullet"/>
      <w:lvlText w:val=""/>
      <w:lvlJc w:val="left"/>
      <w:pPr>
        <w:tabs>
          <w:tab w:val="num" w:pos="5519"/>
        </w:tabs>
        <w:ind w:left="5519" w:hanging="360"/>
      </w:pPr>
      <w:rPr>
        <w:rFonts w:ascii="Symbol" w:hAnsi="Symbol" w:cs="Symbol" w:hint="default"/>
      </w:rPr>
    </w:lvl>
    <w:lvl w:ilvl="7" w:tplc="04090003">
      <w:start w:val="1"/>
      <w:numFmt w:val="bullet"/>
      <w:lvlText w:val="o"/>
      <w:lvlJc w:val="left"/>
      <w:pPr>
        <w:tabs>
          <w:tab w:val="num" w:pos="6239"/>
        </w:tabs>
        <w:ind w:left="6239" w:hanging="360"/>
      </w:pPr>
      <w:rPr>
        <w:rFonts w:ascii="Courier New" w:hAnsi="Courier New" w:cs="Courier New" w:hint="default"/>
      </w:rPr>
    </w:lvl>
    <w:lvl w:ilvl="8" w:tplc="04090005">
      <w:start w:val="1"/>
      <w:numFmt w:val="bullet"/>
      <w:lvlText w:val=""/>
      <w:lvlJc w:val="left"/>
      <w:pPr>
        <w:tabs>
          <w:tab w:val="num" w:pos="6959"/>
        </w:tabs>
        <w:ind w:left="6959"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64D"/>
    <w:rsid w:val="0075564D"/>
    <w:rsid w:val="008A4264"/>
    <w:rsid w:val="008A4D01"/>
    <w:rsid w:val="00CA1A7D"/>
    <w:rsid w:val="00CE3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64D"/>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5564D"/>
    <w:pPr>
      <w:tabs>
        <w:tab w:val="center" w:pos="4680"/>
        <w:tab w:val="right" w:pos="9360"/>
      </w:tabs>
    </w:pPr>
  </w:style>
  <w:style w:type="character" w:customStyle="1" w:styleId="HeaderChar">
    <w:name w:val="Header Char"/>
    <w:basedOn w:val="DefaultParagraphFont"/>
    <w:link w:val="Header"/>
    <w:uiPriority w:val="99"/>
    <w:rsid w:val="0075564D"/>
    <w:rPr>
      <w:rFonts w:eastAsia="Batang" w:cs="Times New Roman"/>
      <w:sz w:val="24"/>
      <w:szCs w:val="24"/>
      <w:lang w:eastAsia="ko-KR"/>
    </w:rPr>
  </w:style>
  <w:style w:type="paragraph" w:styleId="Footer">
    <w:name w:val="footer"/>
    <w:basedOn w:val="Normal"/>
    <w:link w:val="FooterChar"/>
    <w:uiPriority w:val="99"/>
    <w:rsid w:val="0075564D"/>
    <w:pPr>
      <w:tabs>
        <w:tab w:val="center" w:pos="4680"/>
        <w:tab w:val="right" w:pos="9360"/>
      </w:tabs>
    </w:pPr>
  </w:style>
  <w:style w:type="character" w:customStyle="1" w:styleId="FooterChar">
    <w:name w:val="Footer Char"/>
    <w:basedOn w:val="DefaultParagraphFont"/>
    <w:link w:val="Footer"/>
    <w:uiPriority w:val="99"/>
    <w:rsid w:val="0075564D"/>
    <w:rPr>
      <w:rFonts w:eastAsia="Batang" w:cs="Times New Roman"/>
      <w:sz w:val="24"/>
      <w:szCs w:val="24"/>
      <w:lang w:eastAsia="ko-KR"/>
    </w:rPr>
  </w:style>
  <w:style w:type="character" w:styleId="PageNumber">
    <w:name w:val="page number"/>
    <w:basedOn w:val="DefaultParagraphFont"/>
    <w:rsid w:val="0075564D"/>
  </w:style>
  <w:style w:type="paragraph" w:styleId="NormalWeb">
    <w:name w:val="Normal (Web)"/>
    <w:basedOn w:val="Normal"/>
    <w:rsid w:val="0075564D"/>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75564D"/>
    <w:pPr>
      <w:ind w:firstLine="567"/>
      <w:jc w:val="center"/>
    </w:pPr>
    <w:rPr>
      <w:rFonts w:eastAsia="Arial"/>
      <w:b/>
      <w:spacing w:val="20"/>
      <w:sz w:val="28"/>
      <w:szCs w:val="28"/>
      <w:lang w:val="nl-NL" w:eastAsia="en-US"/>
    </w:rPr>
  </w:style>
  <w:style w:type="paragraph" w:customStyle="1" w:styleId="Giua">
    <w:name w:val="Giua"/>
    <w:basedOn w:val="Normal"/>
    <w:link w:val="GiuaChar"/>
    <w:rsid w:val="0075564D"/>
    <w:pPr>
      <w:spacing w:after="120"/>
      <w:jc w:val="center"/>
    </w:pPr>
    <w:rPr>
      <w:b/>
      <w:color w:val="0000FF"/>
      <w:szCs w:val="20"/>
      <w:lang w:eastAsia="en-US"/>
    </w:rPr>
  </w:style>
  <w:style w:type="character" w:customStyle="1" w:styleId="GiuaChar">
    <w:name w:val="Giua Char"/>
    <w:link w:val="Giua"/>
    <w:rsid w:val="0075564D"/>
    <w:rPr>
      <w:rFonts w:eastAsia="Batang" w:cs="Times New Roman"/>
      <w:b/>
      <w:color w:val="0000FF"/>
      <w:sz w:val="24"/>
      <w:szCs w:val="20"/>
    </w:rPr>
  </w:style>
  <w:style w:type="character" w:customStyle="1" w:styleId="TenvbChar">
    <w:name w:val="Tenvb Char"/>
    <w:link w:val="Tenvb"/>
    <w:rsid w:val="0075564D"/>
    <w:rPr>
      <w:rFonts w:eastAsia="Arial" w:cs="Times New Roman"/>
      <w:b/>
      <w:spacing w:val="20"/>
      <w:szCs w:val="28"/>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64D"/>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5564D"/>
    <w:pPr>
      <w:tabs>
        <w:tab w:val="center" w:pos="4680"/>
        <w:tab w:val="right" w:pos="9360"/>
      </w:tabs>
    </w:pPr>
  </w:style>
  <w:style w:type="character" w:customStyle="1" w:styleId="HeaderChar">
    <w:name w:val="Header Char"/>
    <w:basedOn w:val="DefaultParagraphFont"/>
    <w:link w:val="Header"/>
    <w:uiPriority w:val="99"/>
    <w:rsid w:val="0075564D"/>
    <w:rPr>
      <w:rFonts w:eastAsia="Batang" w:cs="Times New Roman"/>
      <w:sz w:val="24"/>
      <w:szCs w:val="24"/>
      <w:lang w:eastAsia="ko-KR"/>
    </w:rPr>
  </w:style>
  <w:style w:type="paragraph" w:styleId="Footer">
    <w:name w:val="footer"/>
    <w:basedOn w:val="Normal"/>
    <w:link w:val="FooterChar"/>
    <w:uiPriority w:val="99"/>
    <w:rsid w:val="0075564D"/>
    <w:pPr>
      <w:tabs>
        <w:tab w:val="center" w:pos="4680"/>
        <w:tab w:val="right" w:pos="9360"/>
      </w:tabs>
    </w:pPr>
  </w:style>
  <w:style w:type="character" w:customStyle="1" w:styleId="FooterChar">
    <w:name w:val="Footer Char"/>
    <w:basedOn w:val="DefaultParagraphFont"/>
    <w:link w:val="Footer"/>
    <w:uiPriority w:val="99"/>
    <w:rsid w:val="0075564D"/>
    <w:rPr>
      <w:rFonts w:eastAsia="Batang" w:cs="Times New Roman"/>
      <w:sz w:val="24"/>
      <w:szCs w:val="24"/>
      <w:lang w:eastAsia="ko-KR"/>
    </w:rPr>
  </w:style>
  <w:style w:type="character" w:styleId="PageNumber">
    <w:name w:val="page number"/>
    <w:basedOn w:val="DefaultParagraphFont"/>
    <w:rsid w:val="0075564D"/>
  </w:style>
  <w:style w:type="paragraph" w:styleId="NormalWeb">
    <w:name w:val="Normal (Web)"/>
    <w:basedOn w:val="Normal"/>
    <w:rsid w:val="0075564D"/>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75564D"/>
    <w:pPr>
      <w:ind w:firstLine="567"/>
      <w:jc w:val="center"/>
    </w:pPr>
    <w:rPr>
      <w:rFonts w:eastAsia="Arial"/>
      <w:b/>
      <w:spacing w:val="20"/>
      <w:sz w:val="28"/>
      <w:szCs w:val="28"/>
      <w:lang w:val="nl-NL" w:eastAsia="en-US"/>
    </w:rPr>
  </w:style>
  <w:style w:type="paragraph" w:customStyle="1" w:styleId="Giua">
    <w:name w:val="Giua"/>
    <w:basedOn w:val="Normal"/>
    <w:link w:val="GiuaChar"/>
    <w:rsid w:val="0075564D"/>
    <w:pPr>
      <w:spacing w:after="120"/>
      <w:jc w:val="center"/>
    </w:pPr>
    <w:rPr>
      <w:b/>
      <w:color w:val="0000FF"/>
      <w:szCs w:val="20"/>
      <w:lang w:eastAsia="en-US"/>
    </w:rPr>
  </w:style>
  <w:style w:type="character" w:customStyle="1" w:styleId="GiuaChar">
    <w:name w:val="Giua Char"/>
    <w:link w:val="Giua"/>
    <w:rsid w:val="0075564D"/>
    <w:rPr>
      <w:rFonts w:eastAsia="Batang" w:cs="Times New Roman"/>
      <w:b/>
      <w:color w:val="0000FF"/>
      <w:sz w:val="24"/>
      <w:szCs w:val="20"/>
    </w:rPr>
  </w:style>
  <w:style w:type="character" w:customStyle="1" w:styleId="TenvbChar">
    <w:name w:val="Tenvb Char"/>
    <w:link w:val="Tenvb"/>
    <w:rsid w:val="0075564D"/>
    <w:rPr>
      <w:rFonts w:eastAsia="Arial" w:cs="Times New Roman"/>
      <w:b/>
      <w:spacing w:val="20"/>
      <w:szCs w:val="2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5379</Words>
  <Characters>30662</Characters>
  <Application>Microsoft Office Word</Application>
  <DocSecurity>0</DocSecurity>
  <Lines>255</Lines>
  <Paragraphs>71</Paragraphs>
  <ScaleCrop>false</ScaleCrop>
  <Company>andongnhi.violet.vn</Company>
  <LinksUpToDate>false</LinksUpToDate>
  <CharactersWithSpaces>35970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2016-11-23T07:17:00Z</dcterms:created>
  <dcterms:modified xsi:type="dcterms:W3CDTF">2016-11-23T07:18:00Z</dcterms:modified>
</cp:coreProperties>
</file>